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4FB09" w14:textId="77777777" w:rsidR="007244D9" w:rsidRDefault="007244D9" w:rsidP="003B1F45">
      <w:pPr>
        <w:pStyle w:val="Virsraksts4"/>
        <w:shd w:val="clear" w:color="auto" w:fill="FFFFFF"/>
        <w:spacing w:before="0"/>
        <w:rPr>
          <w:rFonts w:ascii="Arial" w:hAnsi="Arial" w:cs="Arial"/>
          <w:caps w:val="0"/>
          <w:color w:val="414141"/>
          <w:sz w:val="28"/>
          <w:szCs w:val="28"/>
        </w:rPr>
      </w:pPr>
    </w:p>
    <w:p w14:paraId="4C91F78C" w14:textId="2E8C4FFA" w:rsidR="003B1F45" w:rsidRPr="003B1F45" w:rsidRDefault="003B1F45" w:rsidP="003B1F45">
      <w:pPr>
        <w:spacing w:line="360" w:lineRule="auto"/>
        <w:jc w:val="center"/>
        <w:rPr>
          <w:rFonts w:ascii="Arial" w:eastAsia="Times New Roman" w:hAnsi="Arial" w:cs="Arial"/>
          <w:b/>
          <w:bCs/>
          <w:sz w:val="28"/>
          <w:szCs w:val="28"/>
          <w:lang w:val="lv-LV" w:eastAsia="lv-LV"/>
        </w:rPr>
      </w:pPr>
      <w:r w:rsidRPr="003B1F45">
        <w:rPr>
          <w:rFonts w:ascii="Arial" w:hAnsi="Arial" w:cs="Arial"/>
          <w:b/>
          <w:bCs/>
          <w:sz w:val="28"/>
          <w:szCs w:val="28"/>
          <w:lang w:val="lv-LV"/>
        </w:rPr>
        <w:t>Uzņēmuma finansiālā stāvokļa skaidrojums</w:t>
      </w:r>
    </w:p>
    <w:p w14:paraId="16D28E21" w14:textId="77777777" w:rsidR="003B1F45" w:rsidRPr="003B1F45" w:rsidRDefault="003B1F45" w:rsidP="003B1F45">
      <w:pPr>
        <w:spacing w:line="360" w:lineRule="auto"/>
        <w:jc w:val="both"/>
        <w:rPr>
          <w:rFonts w:ascii="Arial" w:eastAsia="Times New Roman" w:hAnsi="Arial" w:cs="Arial"/>
          <w:b/>
          <w:sz w:val="24"/>
          <w:szCs w:val="24"/>
          <w:lang w:val="lv-LV" w:eastAsia="lv-LV"/>
        </w:rPr>
      </w:pPr>
      <w:r w:rsidRPr="003B1F45">
        <w:rPr>
          <w:rFonts w:ascii="Arial" w:eastAsia="Times New Roman" w:hAnsi="Arial" w:cs="Arial"/>
          <w:b/>
          <w:sz w:val="24"/>
          <w:szCs w:val="24"/>
          <w:lang w:val="lv-LV" w:eastAsia="lv-LV"/>
        </w:rPr>
        <w:t>Uzņēmuma finansiālā stāvokļa un saimnieciskās darbības efektivitātes rādītāji</w:t>
      </w:r>
    </w:p>
    <w:p w14:paraId="26A33A6B" w14:textId="77777777" w:rsidR="003B1F45" w:rsidRPr="003B1F45" w:rsidRDefault="003B1F45" w:rsidP="003B1F45">
      <w:pPr>
        <w:spacing w:line="360" w:lineRule="auto"/>
        <w:jc w:val="both"/>
        <w:rPr>
          <w:rFonts w:ascii="Arial" w:eastAsia="Times New Roman" w:hAnsi="Arial" w:cs="Arial"/>
          <w:bCs/>
          <w:sz w:val="24"/>
          <w:szCs w:val="24"/>
          <w:lang w:val="lv-LV" w:eastAsia="lv-LV"/>
        </w:rPr>
      </w:pPr>
      <w:r w:rsidRPr="003B1F45">
        <w:rPr>
          <w:rFonts w:ascii="Arial" w:eastAsia="Times New Roman" w:hAnsi="Arial" w:cs="Arial"/>
          <w:bCs/>
          <w:sz w:val="24"/>
          <w:szCs w:val="24"/>
          <w:lang w:val="lv-LV" w:eastAsia="lv-LV"/>
        </w:rPr>
        <w:t>Dažkārt jāsalīdzina lielu un mazu uzņēmumu darbības rezultāti. Nav korekti salīdzināt šo uzņēmumu peļņu, neņemot vērā uzņēmuma lielumu, tāpēc izmanto vairākus koeficientus. Rentabilitāte parāda, cik rentabla (ienesīga) ir uzņēmumā ieguldīto līdzekļu izmantošana.</w:t>
      </w:r>
    </w:p>
    <w:p w14:paraId="5F04D7B6" w14:textId="77777777" w:rsidR="003B1F45" w:rsidRPr="003B1F45" w:rsidRDefault="003B1F45" w:rsidP="003B1F45">
      <w:pPr>
        <w:tabs>
          <w:tab w:val="left" w:pos="0"/>
        </w:tabs>
        <w:spacing w:after="0" w:line="360" w:lineRule="auto"/>
        <w:jc w:val="both"/>
        <w:rPr>
          <w:rFonts w:ascii="Arial" w:eastAsia="Times New Roman" w:hAnsi="Arial" w:cs="Arial"/>
          <w:b/>
          <w:bCs/>
          <w:sz w:val="24"/>
          <w:szCs w:val="24"/>
          <w:lang w:val="lv-LV" w:eastAsia="lv-LV"/>
        </w:rPr>
      </w:pPr>
      <w:r w:rsidRPr="003B1F45">
        <w:rPr>
          <w:rFonts w:ascii="Arial" w:eastAsia="Times New Roman" w:hAnsi="Arial" w:cs="Arial"/>
          <w:b/>
          <w:bCs/>
          <w:sz w:val="24"/>
          <w:szCs w:val="24"/>
          <w:lang w:val="lv-LV" w:eastAsia="lv-LV"/>
        </w:rPr>
        <w:t>Uzņēmuma finansiālā stāvokļa novērtējums</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942"/>
      </w:tblGrid>
      <w:tr w:rsidR="003B1F45" w:rsidRPr="003B1F45" w14:paraId="352A0118" w14:textId="77777777" w:rsidTr="008028EF">
        <w:trPr>
          <w:cantSplit/>
        </w:trPr>
        <w:tc>
          <w:tcPr>
            <w:tcW w:w="2520" w:type="dxa"/>
            <w:vMerge w:val="restart"/>
            <w:tcBorders>
              <w:right w:val="single" w:sz="8" w:space="0" w:color="auto"/>
            </w:tcBorders>
          </w:tcPr>
          <w:p w14:paraId="57D44DD6" w14:textId="77777777" w:rsidR="003B1F45" w:rsidRPr="003B1F45" w:rsidRDefault="003B1F45" w:rsidP="003B1F45">
            <w:pPr>
              <w:tabs>
                <w:tab w:val="left" w:pos="0"/>
              </w:tabs>
              <w:spacing w:after="0" w:line="360" w:lineRule="auto"/>
              <w:rPr>
                <w:rFonts w:ascii="Arial" w:eastAsia="Times New Roman" w:hAnsi="Arial" w:cs="Arial"/>
                <w:sz w:val="24"/>
                <w:szCs w:val="24"/>
                <w:lang w:val="lv-LV" w:eastAsia="lv-LV"/>
              </w:rPr>
            </w:pPr>
          </w:p>
          <w:p w14:paraId="06BAFA17" w14:textId="77777777" w:rsidR="003B1F45" w:rsidRPr="003B1F45" w:rsidRDefault="003B1F45" w:rsidP="003B1F45">
            <w:pPr>
              <w:tabs>
                <w:tab w:val="left" w:pos="0"/>
              </w:tabs>
              <w:spacing w:after="0" w:line="360" w:lineRule="auto"/>
              <w:rPr>
                <w:rFonts w:ascii="Arial" w:eastAsia="Times New Roman" w:hAnsi="Arial" w:cs="Arial"/>
                <w:sz w:val="24"/>
                <w:szCs w:val="24"/>
                <w:lang w:val="lv-LV" w:eastAsia="lv-LV"/>
              </w:rPr>
            </w:pPr>
          </w:p>
          <w:p w14:paraId="4E18F4AF" w14:textId="77777777" w:rsidR="003B1F45" w:rsidRPr="003B1F45" w:rsidRDefault="003B1F45" w:rsidP="003B1F45">
            <w:pPr>
              <w:tabs>
                <w:tab w:val="left" w:pos="0"/>
              </w:tabs>
              <w:spacing w:after="0" w:line="360" w:lineRule="auto"/>
              <w:rPr>
                <w:rFonts w:ascii="Arial" w:eastAsia="Times New Roman" w:hAnsi="Arial" w:cs="Arial"/>
                <w:sz w:val="24"/>
                <w:szCs w:val="24"/>
                <w:lang w:val="lv-LV" w:eastAsia="lv-LV"/>
              </w:rPr>
            </w:pPr>
          </w:p>
          <w:p w14:paraId="2E6FBD7C" w14:textId="77777777" w:rsidR="003B1F45" w:rsidRPr="003B1F45" w:rsidRDefault="003B1F45" w:rsidP="003B1F45">
            <w:pPr>
              <w:tabs>
                <w:tab w:val="left" w:pos="0"/>
              </w:tabs>
              <w:spacing w:after="0" w:line="360" w:lineRule="auto"/>
              <w:rPr>
                <w:rFonts w:ascii="Arial" w:eastAsia="Times New Roman" w:hAnsi="Arial" w:cs="Arial"/>
                <w:sz w:val="24"/>
                <w:szCs w:val="24"/>
                <w:lang w:val="lv-LV" w:eastAsia="lv-LV"/>
              </w:rPr>
            </w:pPr>
            <w:r w:rsidRPr="003B1F45">
              <w:rPr>
                <w:rFonts w:ascii="Arial" w:eastAsia="Times New Roman" w:hAnsi="Arial" w:cs="Arial"/>
                <w:sz w:val="24"/>
                <w:szCs w:val="24"/>
                <w:lang w:val="lv-LV" w:eastAsia="lv-LV"/>
              </w:rPr>
              <w:t>Likviditāte – uzņēmuma spēja jebkurā laikā nokārtot savas īstermiņa saistības</w:t>
            </w:r>
          </w:p>
        </w:tc>
        <w:tc>
          <w:tcPr>
            <w:tcW w:w="6942" w:type="dxa"/>
            <w:tcBorders>
              <w:top w:val="single" w:sz="8" w:space="0" w:color="auto"/>
              <w:left w:val="single" w:sz="8" w:space="0" w:color="auto"/>
              <w:bottom w:val="dashed" w:sz="4" w:space="0" w:color="auto"/>
              <w:right w:val="single" w:sz="8" w:space="0" w:color="auto"/>
            </w:tcBorders>
          </w:tcPr>
          <w:p w14:paraId="0FC504B5" w14:textId="77777777" w:rsidR="003B1F45" w:rsidRPr="003B1F45" w:rsidRDefault="003B1F45" w:rsidP="003B1F45">
            <w:pPr>
              <w:pStyle w:val="Sarakstarindkopa"/>
              <w:numPr>
                <w:ilvl w:val="0"/>
                <w:numId w:val="9"/>
              </w:num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Kopējās likviditātes koeficients = apgrozāmie līdzekļi/īstermiņa saistības. Optimāls k = 1-2</w:t>
            </w:r>
          </w:p>
          <w:p w14:paraId="1452523F" w14:textId="77777777" w:rsidR="003B1F45" w:rsidRPr="003B1F45" w:rsidRDefault="003B1F45" w:rsidP="008028EF">
            <w:p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k &lt; 1 uzņēmums strādā finansiālā riska apstākļos.</w:t>
            </w:r>
          </w:p>
        </w:tc>
      </w:tr>
      <w:tr w:rsidR="003B1F45" w:rsidRPr="003B1F45" w14:paraId="344D43B7" w14:textId="77777777" w:rsidTr="008028EF">
        <w:trPr>
          <w:cantSplit/>
        </w:trPr>
        <w:tc>
          <w:tcPr>
            <w:tcW w:w="2520" w:type="dxa"/>
            <w:vMerge/>
            <w:tcBorders>
              <w:right w:val="single" w:sz="8" w:space="0" w:color="auto"/>
            </w:tcBorders>
          </w:tcPr>
          <w:p w14:paraId="2778D721" w14:textId="77777777" w:rsidR="003B1F45" w:rsidRPr="003B1F45" w:rsidRDefault="003B1F45" w:rsidP="003B1F45">
            <w:pPr>
              <w:tabs>
                <w:tab w:val="left" w:pos="0"/>
              </w:tabs>
              <w:spacing w:after="0" w:line="360" w:lineRule="auto"/>
              <w:rPr>
                <w:rFonts w:ascii="Arial" w:eastAsia="Times New Roman" w:hAnsi="Arial" w:cs="Arial"/>
                <w:sz w:val="24"/>
                <w:szCs w:val="24"/>
                <w:lang w:val="lv-LV" w:eastAsia="lv-LV"/>
              </w:rPr>
            </w:pPr>
          </w:p>
        </w:tc>
        <w:tc>
          <w:tcPr>
            <w:tcW w:w="6942" w:type="dxa"/>
            <w:tcBorders>
              <w:top w:val="dashed" w:sz="4" w:space="0" w:color="auto"/>
              <w:left w:val="single" w:sz="8" w:space="0" w:color="auto"/>
              <w:bottom w:val="dashed" w:sz="4" w:space="0" w:color="auto"/>
              <w:right w:val="single" w:sz="8" w:space="0" w:color="auto"/>
            </w:tcBorders>
          </w:tcPr>
          <w:p w14:paraId="61E1C58F" w14:textId="77777777" w:rsidR="003B1F45" w:rsidRPr="003B1F45" w:rsidRDefault="003B1F45" w:rsidP="003B1F45">
            <w:pPr>
              <w:pStyle w:val="Sarakstarindkopa"/>
              <w:numPr>
                <w:ilvl w:val="0"/>
                <w:numId w:val="8"/>
              </w:num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Vispārējais likviditātes koeficients</w:t>
            </w:r>
          </w:p>
          <w:p w14:paraId="2D64DE1C" w14:textId="77777777" w:rsidR="003B1F45" w:rsidRPr="003B1F45" w:rsidRDefault="003B1F45" w:rsidP="008028EF">
            <w:pPr>
              <w:tabs>
                <w:tab w:val="left" w:pos="0"/>
              </w:tabs>
              <w:spacing w:after="0" w:line="360" w:lineRule="auto"/>
              <w:jc w:val="both"/>
              <w:rPr>
                <w:rFonts w:ascii="Arial" w:eastAsia="Times New Roman" w:hAnsi="Arial" w:cs="Arial"/>
                <w:lang w:val="lv-LV" w:eastAsia="lv-LV"/>
              </w:rPr>
            </w:pPr>
            <w:proofErr w:type="spellStart"/>
            <w:r w:rsidRPr="003B1F45">
              <w:rPr>
                <w:rFonts w:ascii="Arial" w:eastAsia="Times New Roman" w:hAnsi="Arial" w:cs="Arial"/>
                <w:lang w:val="lv-LV" w:eastAsia="lv-LV"/>
              </w:rPr>
              <w:t>K</w:t>
            </w:r>
            <w:r w:rsidRPr="003B1F45">
              <w:rPr>
                <w:rFonts w:ascii="Arial" w:eastAsia="Times New Roman" w:hAnsi="Arial" w:cs="Arial"/>
                <w:vertAlign w:val="subscript"/>
                <w:lang w:val="lv-LV" w:eastAsia="lv-LV"/>
              </w:rPr>
              <w:t>vl</w:t>
            </w:r>
            <w:proofErr w:type="spellEnd"/>
            <w:r w:rsidRPr="003B1F45">
              <w:rPr>
                <w:rFonts w:ascii="Arial" w:eastAsia="Times New Roman" w:hAnsi="Arial" w:cs="Arial"/>
                <w:lang w:val="lv-LV" w:eastAsia="lv-LV"/>
              </w:rPr>
              <w:t xml:space="preserve"> = (krājumi + naudas līdzekļi)/īstermiņa saistības</w:t>
            </w:r>
          </w:p>
          <w:p w14:paraId="11A9A5E0" w14:textId="77777777" w:rsidR="003B1F45" w:rsidRPr="003B1F45" w:rsidRDefault="003B1F45" w:rsidP="008028EF">
            <w:p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 xml:space="preserve"> Optimāls k = 0,75</w:t>
            </w:r>
          </w:p>
        </w:tc>
      </w:tr>
      <w:tr w:rsidR="003B1F45" w:rsidRPr="003B1F45" w14:paraId="42754184" w14:textId="77777777" w:rsidTr="008028EF">
        <w:trPr>
          <w:cantSplit/>
        </w:trPr>
        <w:tc>
          <w:tcPr>
            <w:tcW w:w="2520" w:type="dxa"/>
            <w:vMerge/>
            <w:tcBorders>
              <w:right w:val="single" w:sz="8" w:space="0" w:color="auto"/>
            </w:tcBorders>
          </w:tcPr>
          <w:p w14:paraId="132B85F2" w14:textId="77777777" w:rsidR="003B1F45" w:rsidRPr="003B1F45" w:rsidRDefault="003B1F45" w:rsidP="003B1F45">
            <w:pPr>
              <w:tabs>
                <w:tab w:val="left" w:pos="0"/>
              </w:tabs>
              <w:spacing w:after="0" w:line="360" w:lineRule="auto"/>
              <w:rPr>
                <w:rFonts w:ascii="Arial" w:eastAsia="Times New Roman" w:hAnsi="Arial" w:cs="Arial"/>
                <w:sz w:val="24"/>
                <w:szCs w:val="24"/>
                <w:lang w:val="lv-LV" w:eastAsia="lv-LV"/>
              </w:rPr>
            </w:pPr>
          </w:p>
        </w:tc>
        <w:tc>
          <w:tcPr>
            <w:tcW w:w="6942" w:type="dxa"/>
            <w:tcBorders>
              <w:top w:val="dashed" w:sz="4" w:space="0" w:color="auto"/>
              <w:left w:val="single" w:sz="8" w:space="0" w:color="auto"/>
              <w:bottom w:val="single" w:sz="8" w:space="0" w:color="auto"/>
              <w:right w:val="single" w:sz="8" w:space="0" w:color="auto"/>
            </w:tcBorders>
          </w:tcPr>
          <w:p w14:paraId="07BE4CD0" w14:textId="77777777" w:rsidR="003B1F45" w:rsidRPr="003B1F45" w:rsidRDefault="003B1F45" w:rsidP="003B1F45">
            <w:pPr>
              <w:pStyle w:val="Sarakstarindkopa"/>
              <w:numPr>
                <w:ilvl w:val="0"/>
                <w:numId w:val="7"/>
              </w:num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Absolūtās likviditātes koeficients</w:t>
            </w:r>
          </w:p>
          <w:p w14:paraId="2A958E5F" w14:textId="77777777" w:rsidR="003B1F45" w:rsidRPr="003B1F45" w:rsidRDefault="003B1F45" w:rsidP="008028EF">
            <w:p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K</w:t>
            </w:r>
            <w:r w:rsidRPr="003B1F45">
              <w:rPr>
                <w:rFonts w:ascii="Arial" w:eastAsia="Times New Roman" w:hAnsi="Arial" w:cs="Arial"/>
                <w:vertAlign w:val="subscript"/>
                <w:lang w:val="lv-LV" w:eastAsia="lv-LV"/>
              </w:rPr>
              <w:t>al</w:t>
            </w:r>
            <w:r w:rsidRPr="003B1F45">
              <w:rPr>
                <w:rFonts w:ascii="Arial" w:eastAsia="Times New Roman" w:hAnsi="Arial" w:cs="Arial"/>
                <w:lang w:val="lv-LV" w:eastAsia="lv-LV"/>
              </w:rPr>
              <w:t xml:space="preserve"> = naudas līdzekļi/īstermiņa saistības</w:t>
            </w:r>
          </w:p>
          <w:p w14:paraId="46839EF0" w14:textId="77777777" w:rsidR="003B1F45" w:rsidRPr="003B1F45" w:rsidRDefault="003B1F45" w:rsidP="008028EF">
            <w:p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Optimāls k = 0,1- 0,7</w:t>
            </w:r>
          </w:p>
        </w:tc>
      </w:tr>
      <w:tr w:rsidR="003B1F45" w:rsidRPr="003B1F45" w14:paraId="3DF7A163" w14:textId="77777777" w:rsidTr="008028EF">
        <w:trPr>
          <w:trHeight w:val="397"/>
        </w:trPr>
        <w:tc>
          <w:tcPr>
            <w:tcW w:w="2520" w:type="dxa"/>
          </w:tcPr>
          <w:p w14:paraId="275F471C" w14:textId="77777777" w:rsidR="003B1F45" w:rsidRPr="003B1F45" w:rsidRDefault="003B1F45" w:rsidP="003B1F45">
            <w:pPr>
              <w:tabs>
                <w:tab w:val="left" w:pos="0"/>
              </w:tabs>
              <w:spacing w:after="0" w:line="360" w:lineRule="auto"/>
              <w:rPr>
                <w:rFonts w:ascii="Arial" w:eastAsia="Times New Roman" w:hAnsi="Arial" w:cs="Arial"/>
                <w:sz w:val="24"/>
                <w:szCs w:val="24"/>
                <w:lang w:val="lv-LV" w:eastAsia="lv-LV"/>
              </w:rPr>
            </w:pPr>
            <w:r w:rsidRPr="003B1F45">
              <w:rPr>
                <w:rFonts w:ascii="Arial" w:eastAsia="Times New Roman" w:hAnsi="Arial" w:cs="Arial"/>
                <w:sz w:val="24"/>
                <w:szCs w:val="24"/>
                <w:lang w:val="lv-LV" w:eastAsia="lv-LV"/>
              </w:rPr>
              <w:t>Riska koeficients</w:t>
            </w:r>
          </w:p>
        </w:tc>
        <w:tc>
          <w:tcPr>
            <w:tcW w:w="6942" w:type="dxa"/>
            <w:tcBorders>
              <w:top w:val="single" w:sz="8" w:space="0" w:color="auto"/>
            </w:tcBorders>
          </w:tcPr>
          <w:p w14:paraId="0D37D511" w14:textId="77777777" w:rsidR="003B1F45" w:rsidRPr="003B1F45" w:rsidRDefault="003B1F45" w:rsidP="003B1F45">
            <w:pPr>
              <w:pStyle w:val="Sarakstarindkopa"/>
              <w:numPr>
                <w:ilvl w:val="0"/>
                <w:numId w:val="6"/>
              </w:num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Riska koeficients = parādu kopsumma/pašu kapitāls</w:t>
            </w:r>
          </w:p>
          <w:p w14:paraId="31F5A320" w14:textId="77777777" w:rsidR="003B1F45" w:rsidRPr="003B1F45" w:rsidRDefault="003B1F45" w:rsidP="008028EF">
            <w:p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 xml:space="preserve"> Optimāls k = 1</w:t>
            </w:r>
          </w:p>
          <w:p w14:paraId="377FD413" w14:textId="77777777" w:rsidR="003B1F45" w:rsidRPr="003B1F45" w:rsidRDefault="003B1F45" w:rsidP="008028EF">
            <w:p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k &gt; 1 – uzņēmums par daudz izmanto aizņemtos līdzekļus.</w:t>
            </w:r>
          </w:p>
        </w:tc>
      </w:tr>
      <w:tr w:rsidR="003B1F45" w:rsidRPr="003B1F45" w14:paraId="7F2F2EB7" w14:textId="77777777" w:rsidTr="008028EF">
        <w:tc>
          <w:tcPr>
            <w:tcW w:w="2520" w:type="dxa"/>
          </w:tcPr>
          <w:p w14:paraId="5FF72D8D" w14:textId="77777777" w:rsidR="003B1F45" w:rsidRPr="003B1F45" w:rsidRDefault="003B1F45" w:rsidP="003B1F45">
            <w:pPr>
              <w:tabs>
                <w:tab w:val="left" w:pos="0"/>
              </w:tabs>
              <w:spacing w:after="0" w:line="360" w:lineRule="auto"/>
              <w:rPr>
                <w:rFonts w:ascii="Arial" w:eastAsia="Times New Roman" w:hAnsi="Arial" w:cs="Arial"/>
                <w:sz w:val="24"/>
                <w:szCs w:val="24"/>
                <w:lang w:val="lv-LV" w:eastAsia="lv-LV"/>
              </w:rPr>
            </w:pPr>
          </w:p>
          <w:p w14:paraId="289B6B37" w14:textId="1899CF20" w:rsidR="003B1F45" w:rsidRPr="003B1F45" w:rsidRDefault="003B1F45" w:rsidP="003B1F45">
            <w:pPr>
              <w:tabs>
                <w:tab w:val="left" w:pos="0"/>
              </w:tabs>
              <w:spacing w:after="0" w:line="360" w:lineRule="auto"/>
              <w:rPr>
                <w:rFonts w:ascii="Arial" w:eastAsia="Times New Roman" w:hAnsi="Arial" w:cs="Arial"/>
                <w:sz w:val="24"/>
                <w:szCs w:val="24"/>
                <w:lang w:val="lv-LV" w:eastAsia="lv-LV"/>
              </w:rPr>
            </w:pPr>
            <w:bookmarkStart w:id="0" w:name="_Hlk40975678"/>
            <w:r w:rsidRPr="003B1F45">
              <w:rPr>
                <w:rFonts w:ascii="Arial" w:eastAsia="Times New Roman" w:hAnsi="Arial" w:cs="Arial"/>
                <w:sz w:val="24"/>
                <w:szCs w:val="24"/>
                <w:lang w:val="lv-LV" w:eastAsia="lv-LV"/>
              </w:rPr>
              <w:t>Finansiālās neatkarības koeficients</w:t>
            </w:r>
            <w:bookmarkEnd w:id="0"/>
          </w:p>
        </w:tc>
        <w:tc>
          <w:tcPr>
            <w:tcW w:w="6942" w:type="dxa"/>
          </w:tcPr>
          <w:p w14:paraId="6D6CF385" w14:textId="77777777" w:rsidR="003B1F45" w:rsidRPr="003B1F45" w:rsidRDefault="003B1F45" w:rsidP="003B1F45">
            <w:pPr>
              <w:pStyle w:val="Sarakstarindkopa"/>
              <w:numPr>
                <w:ilvl w:val="0"/>
                <w:numId w:val="5"/>
              </w:num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 xml:space="preserve">Finansiālās neatkarības koeficients = </w:t>
            </w:r>
            <w:bookmarkStart w:id="1" w:name="_Hlk40982439"/>
            <w:r w:rsidRPr="003B1F45">
              <w:rPr>
                <w:rFonts w:ascii="Arial" w:eastAsia="Times New Roman" w:hAnsi="Arial" w:cs="Arial"/>
                <w:lang w:val="lv-LV" w:eastAsia="lv-LV"/>
              </w:rPr>
              <w:t>pašu kapitāls/kopējais kapitāls (bilances kopsumma)</w:t>
            </w:r>
          </w:p>
          <w:bookmarkEnd w:id="1"/>
          <w:p w14:paraId="07C72DA8" w14:textId="77777777" w:rsidR="003B1F45" w:rsidRPr="003B1F45" w:rsidRDefault="003B1F45" w:rsidP="008028EF">
            <w:p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Optimāls k = 0,5-0,6</w:t>
            </w:r>
          </w:p>
        </w:tc>
      </w:tr>
      <w:tr w:rsidR="003B1F45" w:rsidRPr="003B1F45" w14:paraId="4E9F8B57" w14:textId="77777777" w:rsidTr="008028EF">
        <w:tc>
          <w:tcPr>
            <w:tcW w:w="2520" w:type="dxa"/>
          </w:tcPr>
          <w:p w14:paraId="50201485" w14:textId="77777777" w:rsidR="003B1F45" w:rsidRPr="003B1F45" w:rsidRDefault="003B1F45" w:rsidP="003B1F45">
            <w:pPr>
              <w:tabs>
                <w:tab w:val="left" w:pos="0"/>
              </w:tabs>
              <w:spacing w:after="0" w:line="360" w:lineRule="auto"/>
              <w:rPr>
                <w:rFonts w:ascii="Arial" w:eastAsia="Times New Roman" w:hAnsi="Arial" w:cs="Arial"/>
                <w:sz w:val="24"/>
                <w:szCs w:val="24"/>
                <w:lang w:val="lv-LV" w:eastAsia="lv-LV"/>
              </w:rPr>
            </w:pPr>
            <w:r w:rsidRPr="003B1F45">
              <w:rPr>
                <w:rFonts w:ascii="Arial" w:eastAsia="Times New Roman" w:hAnsi="Arial" w:cs="Arial"/>
                <w:sz w:val="24"/>
                <w:szCs w:val="24"/>
                <w:lang w:val="lv-LV" w:eastAsia="lv-LV"/>
              </w:rPr>
              <w:t>Rentabilitāte – uzņēmuma darbības efektivitātes rādītājs</w:t>
            </w:r>
          </w:p>
        </w:tc>
        <w:tc>
          <w:tcPr>
            <w:tcW w:w="6942" w:type="dxa"/>
          </w:tcPr>
          <w:p w14:paraId="79C01DD6" w14:textId="6D1A77AA" w:rsidR="003B1F45" w:rsidRPr="003B1F45" w:rsidRDefault="003B1F45" w:rsidP="003B1F45">
            <w:pPr>
              <w:pStyle w:val="Sarakstarindkopa"/>
              <w:numPr>
                <w:ilvl w:val="0"/>
                <w:numId w:val="4"/>
              </w:num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 xml:space="preserve">Realizācijas rentabilitāte = ( bruto peļņa/neto apgrozījums) </w:t>
            </w:r>
            <w:bookmarkStart w:id="2" w:name="_Hlk40972017"/>
            <w:r w:rsidRPr="003B1F45">
              <w:rPr>
                <w:rFonts w:ascii="Arial" w:eastAsia="Times New Roman" w:hAnsi="Arial" w:cs="Arial"/>
                <w:lang w:val="lv-LV" w:eastAsia="lv-LV"/>
              </w:rPr>
              <w:t>× 100</w:t>
            </w:r>
            <w:bookmarkEnd w:id="2"/>
          </w:p>
          <w:p w14:paraId="5A458DAE" w14:textId="77777777" w:rsidR="003B1F45" w:rsidRPr="003B1F45" w:rsidRDefault="003B1F45" w:rsidP="008028EF">
            <w:p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Atspoguļo, kādu peļņu ir ienesis katrs eiro, kas iegūts no produkcijas realizācijas.</w:t>
            </w:r>
          </w:p>
          <w:p w14:paraId="39593EA1" w14:textId="77777777" w:rsidR="003B1F45" w:rsidRPr="003B1F45" w:rsidRDefault="003B1F45" w:rsidP="003B1F45">
            <w:pPr>
              <w:pStyle w:val="Sarakstarindkopa"/>
              <w:numPr>
                <w:ilvl w:val="0"/>
                <w:numId w:val="3"/>
              </w:num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Aktīvu rentabilitāte = (neto peļņa/aktīvi) × 100.</w:t>
            </w:r>
          </w:p>
          <w:p w14:paraId="2FC467FA" w14:textId="77777777" w:rsidR="003B1F45" w:rsidRPr="003B1F45" w:rsidRDefault="003B1F45" w:rsidP="008028EF">
            <w:p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Aktīvu rentabilitāte atspoguļo uzņēmuma līdzekļu (kapitāla) ienesīgumu.</w:t>
            </w:r>
          </w:p>
          <w:p w14:paraId="1CD5B239" w14:textId="77777777" w:rsidR="003B1F45" w:rsidRPr="003B1F45" w:rsidRDefault="003B1F45" w:rsidP="003B1F45">
            <w:pPr>
              <w:pStyle w:val="Sarakstarindkopa"/>
              <w:numPr>
                <w:ilvl w:val="0"/>
                <w:numId w:val="2"/>
              </w:num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 xml:space="preserve">Pašu kapitāla rentabilitāte = (neto peļņa/pašu kapitāls) </w:t>
            </w:r>
            <w:bookmarkStart w:id="3" w:name="_Hlk40976167"/>
            <w:r w:rsidRPr="003B1F45">
              <w:rPr>
                <w:rFonts w:ascii="Arial" w:eastAsia="Times New Roman" w:hAnsi="Arial" w:cs="Arial"/>
                <w:lang w:val="lv-LV" w:eastAsia="lv-LV"/>
              </w:rPr>
              <w:t>× 100</w:t>
            </w:r>
            <w:bookmarkEnd w:id="3"/>
            <w:r w:rsidRPr="003B1F45">
              <w:rPr>
                <w:rFonts w:ascii="Arial" w:eastAsia="Times New Roman" w:hAnsi="Arial" w:cs="Arial"/>
                <w:lang w:val="lv-LV" w:eastAsia="lv-LV"/>
              </w:rPr>
              <w:t>.</w:t>
            </w:r>
          </w:p>
          <w:p w14:paraId="4D22E45C" w14:textId="77777777" w:rsidR="003B1F45" w:rsidRPr="003B1F45" w:rsidRDefault="003B1F45" w:rsidP="008028EF">
            <w:pPr>
              <w:tabs>
                <w:tab w:val="left" w:pos="0"/>
              </w:tabs>
              <w:spacing w:after="0" w:line="360" w:lineRule="auto"/>
              <w:jc w:val="both"/>
              <w:rPr>
                <w:rFonts w:ascii="Arial" w:eastAsia="Times New Roman" w:hAnsi="Arial" w:cs="Arial"/>
                <w:lang w:val="lv-LV" w:eastAsia="lv-LV"/>
              </w:rPr>
            </w:pPr>
            <w:r w:rsidRPr="003B1F45">
              <w:rPr>
                <w:rFonts w:ascii="Arial" w:eastAsia="Times New Roman" w:hAnsi="Arial" w:cs="Arial"/>
                <w:lang w:val="lv-LV" w:eastAsia="lv-LV"/>
              </w:rPr>
              <w:t xml:space="preserve">Pašu kapitāla rentabilitāte parāda, cik lielu peļņu ienes katrs uzņēmuma īpašnieku ieguldītais eiro. </w:t>
            </w:r>
          </w:p>
        </w:tc>
      </w:tr>
    </w:tbl>
    <w:p w14:paraId="1C2E1101" w14:textId="6B2FE421" w:rsidR="004B0D03" w:rsidRPr="00724162" w:rsidRDefault="004B0D03" w:rsidP="007244D9">
      <w:pPr>
        <w:tabs>
          <w:tab w:val="left" w:pos="2655"/>
        </w:tabs>
        <w:rPr>
          <w:rFonts w:ascii="Arial" w:hAnsi="Arial" w:cs="Arial"/>
          <w:sz w:val="24"/>
          <w:szCs w:val="24"/>
        </w:rPr>
      </w:pPr>
    </w:p>
    <w:sectPr w:rsidR="004B0D03" w:rsidRPr="00724162" w:rsidSect="00062D1E">
      <w:headerReference w:type="default" r:id="rId8"/>
      <w:footerReference w:type="even" r:id="rId9"/>
      <w:footerReference w:type="default" r:id="rId10"/>
      <w:pgSz w:w="11906" w:h="16838"/>
      <w:pgMar w:top="709" w:right="849" w:bottom="851" w:left="156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C4117" w14:textId="77777777" w:rsidR="00EF403D" w:rsidRDefault="00EF403D" w:rsidP="00993D07">
      <w:pPr>
        <w:spacing w:after="0" w:line="240" w:lineRule="auto"/>
      </w:pPr>
      <w:r>
        <w:separator/>
      </w:r>
    </w:p>
  </w:endnote>
  <w:endnote w:type="continuationSeparator" w:id="0">
    <w:p w14:paraId="749B045A" w14:textId="77777777" w:rsidR="00EF403D" w:rsidRDefault="00EF403D" w:rsidP="0099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Lappusesnumurs"/>
      </w:rPr>
      <w:id w:val="926071617"/>
      <w:docPartObj>
        <w:docPartGallery w:val="Page Numbers (Bottom of Page)"/>
        <w:docPartUnique/>
      </w:docPartObj>
    </w:sdtPr>
    <w:sdtEndPr>
      <w:rPr>
        <w:rStyle w:val="Lappusesnumurs"/>
      </w:rPr>
    </w:sdtEndPr>
    <w:sdtContent>
      <w:p w14:paraId="02209901" w14:textId="0B17FF2F" w:rsidR="00C624BD" w:rsidRDefault="00C624BD" w:rsidP="00086A13">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C7271D">
          <w:rPr>
            <w:rStyle w:val="Lappusesnumurs"/>
            <w:noProof/>
          </w:rPr>
          <w:t>1</w:t>
        </w:r>
        <w:r>
          <w:rPr>
            <w:rStyle w:val="Lappusesnumurs"/>
          </w:rPr>
          <w:fldChar w:fldCharType="end"/>
        </w:r>
      </w:p>
    </w:sdtContent>
  </w:sdt>
  <w:p w14:paraId="5EDE08C9" w14:textId="77777777" w:rsidR="00C624BD" w:rsidRDefault="00C624BD" w:rsidP="00C624B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581472"/>
      <w:docPartObj>
        <w:docPartGallery w:val="Page Numbers (Bottom of Page)"/>
        <w:docPartUnique/>
      </w:docPartObj>
    </w:sdtPr>
    <w:sdtEndPr>
      <w:rPr>
        <w:rFonts w:ascii="Arial" w:hAnsi="Arial" w:cs="Arial"/>
        <w:sz w:val="16"/>
        <w:szCs w:val="16"/>
      </w:rPr>
    </w:sdtEndPr>
    <w:sdtContent>
      <w:p w14:paraId="4382C426" w14:textId="789F1D39" w:rsidR="008A1A0C" w:rsidRPr="00A04244" w:rsidRDefault="008A1A0C">
        <w:pPr>
          <w:pStyle w:val="Kjene"/>
          <w:jc w:val="right"/>
          <w:rPr>
            <w:rFonts w:ascii="Arial" w:hAnsi="Arial" w:cs="Arial"/>
            <w:sz w:val="16"/>
            <w:szCs w:val="16"/>
          </w:rPr>
        </w:pPr>
        <w:r w:rsidRPr="00A04244">
          <w:rPr>
            <w:rFonts w:ascii="Arial" w:hAnsi="Arial" w:cs="Arial"/>
            <w:sz w:val="16"/>
            <w:szCs w:val="16"/>
          </w:rPr>
          <w:fldChar w:fldCharType="begin"/>
        </w:r>
        <w:r w:rsidRPr="00A04244">
          <w:rPr>
            <w:rFonts w:ascii="Arial" w:hAnsi="Arial" w:cs="Arial"/>
            <w:sz w:val="16"/>
            <w:szCs w:val="16"/>
          </w:rPr>
          <w:instrText>PAGE   \* MERGEFORMAT</w:instrText>
        </w:r>
        <w:r w:rsidRPr="00A04244">
          <w:rPr>
            <w:rFonts w:ascii="Arial" w:hAnsi="Arial" w:cs="Arial"/>
            <w:sz w:val="16"/>
            <w:szCs w:val="16"/>
          </w:rPr>
          <w:fldChar w:fldCharType="separate"/>
        </w:r>
        <w:r w:rsidRPr="00A04244">
          <w:rPr>
            <w:rFonts w:ascii="Arial" w:hAnsi="Arial" w:cs="Arial"/>
            <w:sz w:val="16"/>
            <w:szCs w:val="16"/>
          </w:rPr>
          <w:t>2</w:t>
        </w:r>
        <w:r w:rsidRPr="00A04244">
          <w:rPr>
            <w:rFonts w:ascii="Arial" w:hAnsi="Arial" w:cs="Arial"/>
            <w:sz w:val="16"/>
            <w:szCs w:val="16"/>
          </w:rPr>
          <w:fldChar w:fldCharType="end"/>
        </w:r>
      </w:p>
    </w:sdtContent>
  </w:sdt>
  <w:p w14:paraId="3FAFF1BA" w14:textId="702D6F70" w:rsidR="00C624BD" w:rsidRDefault="00C624BD" w:rsidP="002C7314">
    <w:pPr>
      <w:pStyle w:val="Kjene"/>
      <w:tabs>
        <w:tab w:val="left" w:pos="76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2F1A2" w14:textId="77777777" w:rsidR="00EF403D" w:rsidRDefault="00EF403D" w:rsidP="00993D07">
      <w:pPr>
        <w:spacing w:after="0" w:line="240" w:lineRule="auto"/>
      </w:pPr>
      <w:r>
        <w:separator/>
      </w:r>
    </w:p>
  </w:footnote>
  <w:footnote w:type="continuationSeparator" w:id="0">
    <w:p w14:paraId="3AF21E3D" w14:textId="77777777" w:rsidR="00EF403D" w:rsidRDefault="00EF403D" w:rsidP="00993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8276C" w14:textId="77777777" w:rsidR="000A2B2A" w:rsidRDefault="00993D07" w:rsidP="000A2B2A">
    <w:pPr>
      <w:pStyle w:val="Galvene"/>
      <w:jc w:val="right"/>
      <w:rPr>
        <w:rFonts w:ascii="Arial" w:hAnsi="Arial" w:cs="Arial"/>
        <w:sz w:val="16"/>
        <w:szCs w:val="16"/>
      </w:rPr>
    </w:pPr>
    <w:r w:rsidRPr="00456E85">
      <w:rPr>
        <w:rFonts w:ascii="Arial" w:hAnsi="Arial" w:cs="Arial"/>
        <w:b/>
        <w:bCs/>
        <w:noProof/>
        <w:sz w:val="16"/>
        <w:szCs w:val="16"/>
      </w:rPr>
      <w:drawing>
        <wp:anchor distT="0" distB="0" distL="114300" distR="114300" simplePos="0" relativeHeight="251659264" behindDoc="0" locked="0" layoutInCell="1" allowOverlap="1" wp14:anchorId="64D6A977" wp14:editId="1E3252ED">
          <wp:simplePos x="0" y="0"/>
          <wp:positionH relativeFrom="column">
            <wp:posOffset>11430</wp:posOffset>
          </wp:positionH>
          <wp:positionV relativeFrom="paragraph">
            <wp:posOffset>-1563</wp:posOffset>
          </wp:positionV>
          <wp:extent cx="1374140" cy="291465"/>
          <wp:effectExtent l="0" t="0" r="0" b="635"/>
          <wp:wrapSquare wrapText="bothSides"/>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4140" cy="291465"/>
                  </a:xfrm>
                  <a:prstGeom prst="rect">
                    <a:avLst/>
                  </a:prstGeom>
                </pic:spPr>
              </pic:pic>
            </a:graphicData>
          </a:graphic>
          <wp14:sizeRelH relativeFrom="page">
            <wp14:pctWidth>0</wp14:pctWidth>
          </wp14:sizeRelH>
          <wp14:sizeRelV relativeFrom="page">
            <wp14:pctHeight>0</wp14:pctHeight>
          </wp14:sizeRelV>
        </wp:anchor>
      </w:drawing>
    </w:r>
    <w:r w:rsidRPr="00456E85">
      <w:rPr>
        <w:rFonts w:ascii="Arial" w:hAnsi="Arial" w:cs="Arial"/>
        <w:sz w:val="16"/>
        <w:szCs w:val="16"/>
      </w:rPr>
      <w:t xml:space="preserve"> </w:t>
    </w:r>
  </w:p>
  <w:p w14:paraId="474C897B" w14:textId="77777777" w:rsidR="000A2B2A" w:rsidRDefault="000A2B2A" w:rsidP="000A2B2A">
    <w:pPr>
      <w:pStyle w:val="Galvene"/>
      <w:jc w:val="right"/>
      <w:rPr>
        <w:rFonts w:ascii="Arial" w:hAnsi="Arial" w:cs="Arial"/>
        <w:sz w:val="16"/>
        <w:szCs w:val="16"/>
      </w:rPr>
    </w:pPr>
    <w:r>
      <w:rPr>
        <w:rFonts w:ascii="Arial" w:hAnsi="Arial" w:cs="Arial"/>
        <w:sz w:val="16"/>
        <w:szCs w:val="16"/>
      </w:rPr>
      <w:t>10</w:t>
    </w:r>
    <w:r w:rsidRPr="00456E85">
      <w:rPr>
        <w:rFonts w:ascii="Arial" w:hAnsi="Arial" w:cs="Arial"/>
        <w:sz w:val="16"/>
        <w:szCs w:val="16"/>
      </w:rPr>
      <w:t>.</w:t>
    </w:r>
    <w:r>
      <w:rPr>
        <w:rFonts w:ascii="Arial" w:hAnsi="Arial" w:cs="Arial"/>
        <w:sz w:val="16"/>
        <w:szCs w:val="16"/>
      </w:rPr>
      <w:t>–12</w:t>
    </w:r>
    <w:r w:rsidRPr="00456E85">
      <w:rPr>
        <w:rFonts w:ascii="Arial" w:hAnsi="Arial" w:cs="Arial"/>
        <w:sz w:val="16"/>
        <w:szCs w:val="16"/>
      </w:rPr>
      <w:t>. klase</w:t>
    </w:r>
  </w:p>
  <w:p w14:paraId="5E431C35" w14:textId="77777777" w:rsidR="000A2B2A" w:rsidRDefault="000A2B2A" w:rsidP="000A2B2A">
    <w:pPr>
      <w:pStyle w:val="Galvene"/>
      <w:jc w:val="right"/>
      <w:rPr>
        <w:rFonts w:ascii="Arial" w:hAnsi="Arial" w:cs="Arial"/>
        <w:sz w:val="16"/>
        <w:szCs w:val="16"/>
      </w:rPr>
    </w:pPr>
    <w:r>
      <w:rPr>
        <w:rFonts w:ascii="Arial" w:hAnsi="Arial" w:cs="Arial"/>
        <w:sz w:val="16"/>
        <w:szCs w:val="16"/>
      </w:rPr>
      <w:t>Cilvēkkapitāls un ilgtspēja (padziļinātajam kursam)</w:t>
    </w:r>
  </w:p>
  <w:p w14:paraId="23F789E9" w14:textId="77777777" w:rsidR="005F6096" w:rsidRDefault="005F6096" w:rsidP="005F6096">
    <w:pPr>
      <w:pStyle w:val="Galvene"/>
      <w:jc w:val="right"/>
      <w:rPr>
        <w:rFonts w:ascii="Arial" w:hAnsi="Arial" w:cs="Arial"/>
        <w:sz w:val="16"/>
        <w:szCs w:val="16"/>
      </w:rPr>
    </w:pPr>
    <w:r>
      <w:rPr>
        <w:rFonts w:ascii="Arial" w:hAnsi="Arial" w:cs="Arial"/>
        <w:sz w:val="16"/>
        <w:szCs w:val="16"/>
      </w:rPr>
      <w:t xml:space="preserve">4. </w:t>
    </w:r>
    <w:proofErr w:type="spellStart"/>
    <w:r>
      <w:rPr>
        <w:rFonts w:ascii="Arial" w:hAnsi="Arial" w:cs="Arial"/>
        <w:sz w:val="16"/>
        <w:szCs w:val="16"/>
      </w:rPr>
      <w:t>apakštēma</w:t>
    </w:r>
    <w:proofErr w:type="spellEnd"/>
    <w:r>
      <w:rPr>
        <w:rFonts w:ascii="Arial" w:hAnsi="Arial" w:cs="Arial"/>
        <w:sz w:val="16"/>
        <w:szCs w:val="16"/>
      </w:rPr>
      <w:t xml:space="preserve"> “Finanšu līdzekļu pārvaldība”</w:t>
    </w:r>
  </w:p>
  <w:p w14:paraId="6A72733A" w14:textId="0D002D01" w:rsidR="005F6096" w:rsidRDefault="005F6096" w:rsidP="005F6096">
    <w:pPr>
      <w:pStyle w:val="Galvene"/>
      <w:jc w:val="right"/>
      <w:rPr>
        <w:rFonts w:ascii="Arial" w:hAnsi="Arial" w:cs="Arial"/>
        <w:i/>
        <w:iCs/>
        <w:sz w:val="16"/>
        <w:szCs w:val="16"/>
      </w:rPr>
    </w:pPr>
    <w:r w:rsidRPr="00170E61">
      <w:rPr>
        <w:rFonts w:ascii="Arial" w:hAnsi="Arial" w:cs="Arial"/>
        <w:i/>
        <w:iCs/>
        <w:sz w:val="16"/>
        <w:szCs w:val="16"/>
      </w:rPr>
      <w:t xml:space="preserve">Kā attīstītas </w:t>
    </w:r>
    <w:proofErr w:type="spellStart"/>
    <w:r w:rsidRPr="00170E61">
      <w:rPr>
        <w:rFonts w:ascii="Arial" w:hAnsi="Arial" w:cs="Arial"/>
        <w:i/>
        <w:iCs/>
        <w:sz w:val="16"/>
        <w:szCs w:val="16"/>
      </w:rPr>
      <w:t>uzņēmējkompetences</w:t>
    </w:r>
    <w:proofErr w:type="spellEnd"/>
    <w:r w:rsidRPr="00170E61">
      <w:rPr>
        <w:rFonts w:ascii="Arial" w:hAnsi="Arial" w:cs="Arial"/>
        <w:i/>
        <w:iCs/>
        <w:sz w:val="16"/>
        <w:szCs w:val="16"/>
      </w:rPr>
      <w:t xml:space="preserve"> (uzņēmējspējas) var veicināt uzņēmējdarbību, prasmīgāk pārvaldīt personiskās finanses un nodrošināt ilgtspēju?</w:t>
    </w:r>
  </w:p>
  <w:p w14:paraId="2F533BB6" w14:textId="309A2236" w:rsidR="008A1A0C" w:rsidRPr="00456E85" w:rsidRDefault="00F52E60" w:rsidP="007244D9">
    <w:pPr>
      <w:pStyle w:val="Galvene"/>
      <w:jc w:val="right"/>
      <w:rPr>
        <w:rFonts w:ascii="Arial" w:hAnsi="Arial" w:cs="Arial"/>
        <w:sz w:val="16"/>
        <w:szCs w:val="16"/>
      </w:rPr>
    </w:pPr>
    <w:r>
      <w:rPr>
        <w:rFonts w:ascii="Arial" w:hAnsi="Arial" w:cs="Arial"/>
        <w:b/>
        <w:bCs/>
        <w:sz w:val="16"/>
        <w:szCs w:val="16"/>
      </w:rPr>
      <w:t>3.</w:t>
    </w:r>
    <w:r w:rsidR="003B1F45">
      <w:rPr>
        <w:rFonts w:ascii="Arial" w:hAnsi="Arial" w:cs="Arial"/>
        <w:b/>
        <w:bCs/>
        <w:sz w:val="16"/>
        <w:szCs w:val="16"/>
      </w:rPr>
      <w:t xml:space="preserve"> </w:t>
    </w:r>
    <w:proofErr w:type="spellStart"/>
    <w:r>
      <w:rPr>
        <w:rFonts w:ascii="Arial" w:hAnsi="Arial" w:cs="Arial"/>
        <w:b/>
        <w:bCs/>
        <w:sz w:val="16"/>
        <w:szCs w:val="16"/>
      </w:rPr>
      <w:t>pielikums</w:t>
    </w:r>
    <w:proofErr w:type="spellEnd"/>
    <w:r w:rsidR="007244D9" w:rsidRPr="007244D9">
      <w:rPr>
        <w:rFonts w:ascii="Arial" w:hAnsi="Arial" w:cs="Arial"/>
        <w:b/>
        <w:bCs/>
        <w:sz w:val="16"/>
        <w:szCs w:val="16"/>
      </w:rPr>
      <w:t xml:space="preserve"> / </w:t>
    </w:r>
    <w:proofErr w:type="spellStart"/>
    <w:r w:rsidR="003B1F45">
      <w:rPr>
        <w:rFonts w:ascii="Arial" w:hAnsi="Arial" w:cs="Arial"/>
        <w:b/>
        <w:bCs/>
        <w:sz w:val="16"/>
        <w:szCs w:val="16"/>
      </w:rPr>
      <w:t>Izdales</w:t>
    </w:r>
    <w:proofErr w:type="spellEnd"/>
    <w:r w:rsidR="003B1F45">
      <w:rPr>
        <w:rFonts w:ascii="Arial" w:hAnsi="Arial" w:cs="Arial"/>
        <w:b/>
        <w:bCs/>
        <w:sz w:val="16"/>
        <w:szCs w:val="16"/>
      </w:rPr>
      <w:t xml:space="preserve"> </w:t>
    </w:r>
    <w:proofErr w:type="spellStart"/>
    <w:r w:rsidR="003B1F45">
      <w:rPr>
        <w:rFonts w:ascii="Arial" w:hAnsi="Arial" w:cs="Arial"/>
        <w:b/>
        <w:bCs/>
        <w:sz w:val="16"/>
        <w:szCs w:val="16"/>
      </w:rPr>
      <w:t>materiāls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36B30"/>
    <w:multiLevelType w:val="hybridMultilevel"/>
    <w:tmpl w:val="BDA621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7BA7984"/>
    <w:multiLevelType w:val="hybridMultilevel"/>
    <w:tmpl w:val="432A126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F0B2857"/>
    <w:multiLevelType w:val="hybridMultilevel"/>
    <w:tmpl w:val="74AE959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9F062F"/>
    <w:multiLevelType w:val="hybridMultilevel"/>
    <w:tmpl w:val="D1868F7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A858DE"/>
    <w:multiLevelType w:val="hybridMultilevel"/>
    <w:tmpl w:val="153C12B8"/>
    <w:lvl w:ilvl="0" w:tplc="04260003">
      <w:start w:val="1"/>
      <w:numFmt w:val="bullet"/>
      <w:lvlText w:val="o"/>
      <w:lvlJc w:val="left"/>
      <w:pPr>
        <w:ind w:left="777" w:hanging="360"/>
      </w:pPr>
      <w:rPr>
        <w:rFonts w:ascii="Courier New" w:hAnsi="Courier New" w:cs="Courier New"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5" w15:restartNumberingAfterBreak="0">
    <w:nsid w:val="485E10FF"/>
    <w:multiLevelType w:val="hybridMultilevel"/>
    <w:tmpl w:val="8B4EA8C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63B69AD"/>
    <w:multiLevelType w:val="hybridMultilevel"/>
    <w:tmpl w:val="DBE2E76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8A6E24"/>
    <w:multiLevelType w:val="hybridMultilevel"/>
    <w:tmpl w:val="6308BED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96B5921"/>
    <w:multiLevelType w:val="hybridMultilevel"/>
    <w:tmpl w:val="BE5A0B24"/>
    <w:lvl w:ilvl="0" w:tplc="2DBAB2C6">
      <w:start w:val="1"/>
      <w:numFmt w:val="decimal"/>
      <w:pStyle w:val="Saraksts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1"/>
  </w:num>
  <w:num w:numId="5">
    <w:abstractNumId w:val="4"/>
  </w:num>
  <w:num w:numId="6">
    <w:abstractNumId w:val="7"/>
  </w:num>
  <w:num w:numId="7">
    <w:abstractNumId w:val="2"/>
  </w:num>
  <w:num w:numId="8">
    <w:abstractNumId w:val="3"/>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17"/>
    <w:rsid w:val="000177DC"/>
    <w:rsid w:val="0004012E"/>
    <w:rsid w:val="0004197E"/>
    <w:rsid w:val="000516BF"/>
    <w:rsid w:val="00054AF0"/>
    <w:rsid w:val="00062D1E"/>
    <w:rsid w:val="000678D3"/>
    <w:rsid w:val="000707BB"/>
    <w:rsid w:val="00091337"/>
    <w:rsid w:val="000A27A9"/>
    <w:rsid w:val="000A2B2A"/>
    <w:rsid w:val="000D0053"/>
    <w:rsid w:val="000D1986"/>
    <w:rsid w:val="000E3B28"/>
    <w:rsid w:val="00100E08"/>
    <w:rsid w:val="00102299"/>
    <w:rsid w:val="0012352B"/>
    <w:rsid w:val="00125660"/>
    <w:rsid w:val="001451DB"/>
    <w:rsid w:val="0014654C"/>
    <w:rsid w:val="00175BEE"/>
    <w:rsid w:val="00192EDE"/>
    <w:rsid w:val="001A56EE"/>
    <w:rsid w:val="002242B0"/>
    <w:rsid w:val="00225F75"/>
    <w:rsid w:val="00240799"/>
    <w:rsid w:val="0024097E"/>
    <w:rsid w:val="00243989"/>
    <w:rsid w:val="00252243"/>
    <w:rsid w:val="002C0AB9"/>
    <w:rsid w:val="002C12EE"/>
    <w:rsid w:val="002C7314"/>
    <w:rsid w:val="003156B8"/>
    <w:rsid w:val="00333FCA"/>
    <w:rsid w:val="00367DD9"/>
    <w:rsid w:val="003818C1"/>
    <w:rsid w:val="00384E0F"/>
    <w:rsid w:val="003B1F45"/>
    <w:rsid w:val="003B5CE1"/>
    <w:rsid w:val="003D76D7"/>
    <w:rsid w:val="003E5B47"/>
    <w:rsid w:val="003F52A2"/>
    <w:rsid w:val="004068C0"/>
    <w:rsid w:val="00417EC2"/>
    <w:rsid w:val="00431511"/>
    <w:rsid w:val="0043749D"/>
    <w:rsid w:val="004446A4"/>
    <w:rsid w:val="00456E85"/>
    <w:rsid w:val="00476ECD"/>
    <w:rsid w:val="004B0D03"/>
    <w:rsid w:val="004F1912"/>
    <w:rsid w:val="005A1178"/>
    <w:rsid w:val="005D2BC9"/>
    <w:rsid w:val="005D3A46"/>
    <w:rsid w:val="005F6096"/>
    <w:rsid w:val="00630AD8"/>
    <w:rsid w:val="006324FA"/>
    <w:rsid w:val="006372F0"/>
    <w:rsid w:val="00642A20"/>
    <w:rsid w:val="00647085"/>
    <w:rsid w:val="00654677"/>
    <w:rsid w:val="00722A2E"/>
    <w:rsid w:val="00724162"/>
    <w:rsid w:val="007244D9"/>
    <w:rsid w:val="00752AA5"/>
    <w:rsid w:val="007869D5"/>
    <w:rsid w:val="007B6793"/>
    <w:rsid w:val="007D3A4B"/>
    <w:rsid w:val="007D67DD"/>
    <w:rsid w:val="00802545"/>
    <w:rsid w:val="00811217"/>
    <w:rsid w:val="00820B8B"/>
    <w:rsid w:val="00842CC4"/>
    <w:rsid w:val="0086635D"/>
    <w:rsid w:val="008747FC"/>
    <w:rsid w:val="00881357"/>
    <w:rsid w:val="008A1A0C"/>
    <w:rsid w:val="008D666D"/>
    <w:rsid w:val="008E3C97"/>
    <w:rsid w:val="008E7DE3"/>
    <w:rsid w:val="009100F4"/>
    <w:rsid w:val="009510BC"/>
    <w:rsid w:val="00972786"/>
    <w:rsid w:val="009739F1"/>
    <w:rsid w:val="009932EE"/>
    <w:rsid w:val="00993D07"/>
    <w:rsid w:val="009B0767"/>
    <w:rsid w:val="009E6CDC"/>
    <w:rsid w:val="009F0483"/>
    <w:rsid w:val="009F2F05"/>
    <w:rsid w:val="00A04244"/>
    <w:rsid w:val="00A62AF8"/>
    <w:rsid w:val="00A6628B"/>
    <w:rsid w:val="00A71664"/>
    <w:rsid w:val="00AA1732"/>
    <w:rsid w:val="00AB7B56"/>
    <w:rsid w:val="00AE72D2"/>
    <w:rsid w:val="00AF16B2"/>
    <w:rsid w:val="00B0074A"/>
    <w:rsid w:val="00B00AFF"/>
    <w:rsid w:val="00B06ED0"/>
    <w:rsid w:val="00B13EB9"/>
    <w:rsid w:val="00B64AAA"/>
    <w:rsid w:val="00B86BC8"/>
    <w:rsid w:val="00B95490"/>
    <w:rsid w:val="00BA303B"/>
    <w:rsid w:val="00BD1E78"/>
    <w:rsid w:val="00BF1C67"/>
    <w:rsid w:val="00C35281"/>
    <w:rsid w:val="00C53258"/>
    <w:rsid w:val="00C533F2"/>
    <w:rsid w:val="00C601A6"/>
    <w:rsid w:val="00C624BD"/>
    <w:rsid w:val="00C7271D"/>
    <w:rsid w:val="00CB3159"/>
    <w:rsid w:val="00CB45B7"/>
    <w:rsid w:val="00CC0654"/>
    <w:rsid w:val="00CC2A00"/>
    <w:rsid w:val="00CC3CD3"/>
    <w:rsid w:val="00CD6B66"/>
    <w:rsid w:val="00CF16FF"/>
    <w:rsid w:val="00CF5B8E"/>
    <w:rsid w:val="00CF649F"/>
    <w:rsid w:val="00D07763"/>
    <w:rsid w:val="00D07C4E"/>
    <w:rsid w:val="00D11569"/>
    <w:rsid w:val="00D126E4"/>
    <w:rsid w:val="00D2591C"/>
    <w:rsid w:val="00D37A1D"/>
    <w:rsid w:val="00D40F01"/>
    <w:rsid w:val="00D43A0E"/>
    <w:rsid w:val="00D7768B"/>
    <w:rsid w:val="00D8790E"/>
    <w:rsid w:val="00D963FC"/>
    <w:rsid w:val="00DA7123"/>
    <w:rsid w:val="00DB767B"/>
    <w:rsid w:val="00DD2972"/>
    <w:rsid w:val="00E043F8"/>
    <w:rsid w:val="00E1150D"/>
    <w:rsid w:val="00E15C47"/>
    <w:rsid w:val="00E161FD"/>
    <w:rsid w:val="00E259D4"/>
    <w:rsid w:val="00E37BE1"/>
    <w:rsid w:val="00E62138"/>
    <w:rsid w:val="00E6292E"/>
    <w:rsid w:val="00E75D06"/>
    <w:rsid w:val="00E83948"/>
    <w:rsid w:val="00E927FF"/>
    <w:rsid w:val="00EA5B26"/>
    <w:rsid w:val="00EF403D"/>
    <w:rsid w:val="00EF4F80"/>
    <w:rsid w:val="00F16120"/>
    <w:rsid w:val="00F23DB7"/>
    <w:rsid w:val="00F24FEC"/>
    <w:rsid w:val="00F52E60"/>
    <w:rsid w:val="00F71C9E"/>
    <w:rsid w:val="00F84B29"/>
    <w:rsid w:val="00F8650E"/>
    <w:rsid w:val="00FA1A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3EACF05"/>
  <w15:chartTrackingRefBased/>
  <w15:docId w15:val="{386D4EDD-577D-45A6-B295-3A46EA54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1F45"/>
    <w:pPr>
      <w:spacing w:after="200" w:line="276" w:lineRule="auto"/>
    </w:pPr>
    <w:rPr>
      <w:lang w:val="en-US"/>
    </w:rPr>
  </w:style>
  <w:style w:type="paragraph" w:styleId="Virsraksts1">
    <w:name w:val="heading 1"/>
    <w:basedOn w:val="Parasts"/>
    <w:next w:val="Parasts"/>
    <w:link w:val="Virsraksts1Rakstz"/>
    <w:uiPriority w:val="9"/>
    <w:qFormat/>
    <w:rsid w:val="00431511"/>
    <w:pPr>
      <w:keepNext/>
      <w:keepLines/>
      <w:spacing w:before="400" w:after="40" w:line="240" w:lineRule="auto"/>
      <w:outlineLvl w:val="0"/>
    </w:pPr>
    <w:rPr>
      <w:rFonts w:asciiTheme="majorHAnsi" w:eastAsiaTheme="majorEastAsia" w:hAnsiTheme="majorHAnsi" w:cstheme="majorBidi"/>
      <w:caps/>
      <w:sz w:val="36"/>
      <w:szCs w:val="36"/>
    </w:rPr>
  </w:style>
  <w:style w:type="paragraph" w:styleId="Virsraksts2">
    <w:name w:val="heading 2"/>
    <w:basedOn w:val="Parasts"/>
    <w:link w:val="Virsraksts2Rakstz"/>
    <w:autoRedefine/>
    <w:uiPriority w:val="9"/>
    <w:qFormat/>
    <w:rsid w:val="007244D9"/>
    <w:pPr>
      <w:keepLines/>
      <w:shd w:val="clear" w:color="auto" w:fill="FFFFFF"/>
      <w:spacing w:after="0" w:line="240" w:lineRule="auto"/>
      <w:ind w:left="720" w:hanging="720"/>
      <w:jc w:val="center"/>
      <w:textAlignment w:val="baseline"/>
      <w:outlineLvl w:val="1"/>
    </w:pPr>
    <w:rPr>
      <w:rFonts w:ascii="Arial" w:eastAsia="Times New Roman" w:hAnsi="Arial" w:cs="Arial"/>
      <w:i/>
      <w:iCs/>
      <w:color w:val="414141"/>
      <w:sz w:val="28"/>
      <w:szCs w:val="28"/>
      <w:lang w:eastAsia="lv-LV"/>
    </w:rPr>
  </w:style>
  <w:style w:type="paragraph" w:styleId="Virsraksts3">
    <w:name w:val="heading 3"/>
    <w:basedOn w:val="Parasts"/>
    <w:next w:val="Parasts"/>
    <w:link w:val="Virsraksts3Rakstz"/>
    <w:uiPriority w:val="9"/>
    <w:semiHidden/>
    <w:unhideWhenUsed/>
    <w:qFormat/>
    <w:rsid w:val="00431511"/>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Virsraksts4">
    <w:name w:val="heading 4"/>
    <w:basedOn w:val="Parasts"/>
    <w:next w:val="Parasts"/>
    <w:link w:val="Virsraksts4Rakstz"/>
    <w:uiPriority w:val="9"/>
    <w:semiHidden/>
    <w:unhideWhenUsed/>
    <w:qFormat/>
    <w:rsid w:val="00431511"/>
    <w:pPr>
      <w:keepNext/>
      <w:keepLines/>
      <w:spacing w:before="120" w:after="0"/>
      <w:outlineLvl w:val="3"/>
    </w:pPr>
    <w:rPr>
      <w:rFonts w:asciiTheme="majorHAnsi" w:eastAsiaTheme="majorEastAsia" w:hAnsiTheme="majorHAnsi" w:cstheme="majorBidi"/>
      <w:caps/>
    </w:rPr>
  </w:style>
  <w:style w:type="paragraph" w:styleId="Virsraksts5">
    <w:name w:val="heading 5"/>
    <w:basedOn w:val="Parasts"/>
    <w:next w:val="Parasts"/>
    <w:link w:val="Virsraksts5Rakstz"/>
    <w:uiPriority w:val="9"/>
    <w:semiHidden/>
    <w:unhideWhenUsed/>
    <w:qFormat/>
    <w:rsid w:val="00431511"/>
    <w:pPr>
      <w:keepNext/>
      <w:keepLines/>
      <w:spacing w:before="120" w:after="0"/>
      <w:outlineLvl w:val="4"/>
    </w:pPr>
    <w:rPr>
      <w:rFonts w:asciiTheme="majorHAnsi" w:eastAsiaTheme="majorEastAsia" w:hAnsiTheme="majorHAnsi" w:cstheme="majorBidi"/>
      <w:i/>
      <w:iCs/>
      <w:caps/>
    </w:rPr>
  </w:style>
  <w:style w:type="paragraph" w:styleId="Virsraksts6">
    <w:name w:val="heading 6"/>
    <w:basedOn w:val="Parasts"/>
    <w:next w:val="Parasts"/>
    <w:link w:val="Virsraksts6Rakstz"/>
    <w:uiPriority w:val="9"/>
    <w:semiHidden/>
    <w:unhideWhenUsed/>
    <w:qFormat/>
    <w:rsid w:val="0043151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Virsraksts7">
    <w:name w:val="heading 7"/>
    <w:basedOn w:val="Parasts"/>
    <w:next w:val="Parasts"/>
    <w:link w:val="Virsraksts7Rakstz"/>
    <w:uiPriority w:val="9"/>
    <w:semiHidden/>
    <w:unhideWhenUsed/>
    <w:qFormat/>
    <w:rsid w:val="0043151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Virsraksts8">
    <w:name w:val="heading 8"/>
    <w:basedOn w:val="Parasts"/>
    <w:next w:val="Parasts"/>
    <w:link w:val="Virsraksts8Rakstz"/>
    <w:uiPriority w:val="9"/>
    <w:semiHidden/>
    <w:unhideWhenUsed/>
    <w:qFormat/>
    <w:rsid w:val="0043151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Virsraksts9">
    <w:name w:val="heading 9"/>
    <w:basedOn w:val="Parasts"/>
    <w:next w:val="Parasts"/>
    <w:link w:val="Virsraksts9Rakstz"/>
    <w:uiPriority w:val="9"/>
    <w:semiHidden/>
    <w:unhideWhenUsed/>
    <w:qFormat/>
    <w:rsid w:val="0043151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11217"/>
    <w:pPr>
      <w:ind w:left="720"/>
      <w:contextualSpacing/>
    </w:pPr>
  </w:style>
  <w:style w:type="table" w:styleId="Reatabula">
    <w:name w:val="Table Grid"/>
    <w:basedOn w:val="Parastatabula"/>
    <w:uiPriority w:val="59"/>
    <w:rsid w:val="00811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1121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1217"/>
    <w:rPr>
      <w:rFonts w:ascii="Segoe UI" w:hAnsi="Segoe UI" w:cs="Segoe UI"/>
      <w:sz w:val="18"/>
      <w:szCs w:val="18"/>
    </w:rPr>
  </w:style>
  <w:style w:type="character" w:customStyle="1" w:styleId="Virsraksts2Rakstz">
    <w:name w:val="Virsraksts 2 Rakstz."/>
    <w:basedOn w:val="Noklusjumarindkopasfonts"/>
    <w:link w:val="Virsraksts2"/>
    <w:uiPriority w:val="9"/>
    <w:rsid w:val="007244D9"/>
    <w:rPr>
      <w:rFonts w:ascii="Arial" w:eastAsia="Times New Roman" w:hAnsi="Arial" w:cs="Arial"/>
      <w:i/>
      <w:iCs/>
      <w:color w:val="414141"/>
      <w:sz w:val="28"/>
      <w:szCs w:val="28"/>
      <w:shd w:val="clear" w:color="auto" w:fill="FFFFFF"/>
      <w:lang w:eastAsia="lv-LV"/>
    </w:rPr>
  </w:style>
  <w:style w:type="paragraph" w:styleId="Paraststmeklis">
    <w:name w:val="Normal (Web)"/>
    <w:basedOn w:val="Parasts"/>
    <w:uiPriority w:val="99"/>
    <w:unhideWhenUsed/>
    <w:rsid w:val="00A62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A62AF8"/>
    <w:pPr>
      <w:pBdr>
        <w:top w:val="nil"/>
        <w:left w:val="nil"/>
        <w:bottom w:val="nil"/>
        <w:right w:val="nil"/>
        <w:between w:val="nil"/>
        <w:bar w:val="nil"/>
      </w:pBdr>
      <w:spacing w:after="0" w:line="240" w:lineRule="auto"/>
    </w:pPr>
    <w:rPr>
      <w:rFonts w:ascii="Palatino" w:eastAsia="Arial Unicode MS" w:hAnsi="Palatino" w:cs="Arial Unicode MS"/>
      <w:color w:val="000000"/>
      <w:sz w:val="24"/>
      <w:szCs w:val="24"/>
      <w:bdr w:val="nil"/>
      <w:lang w:val="en-US" w:eastAsia="en-GB"/>
    </w:rPr>
  </w:style>
  <w:style w:type="paragraph" w:customStyle="1" w:styleId="Sarakstarindkopa1">
    <w:name w:val="Saraksta rindkopa1"/>
    <w:basedOn w:val="Parasts"/>
    <w:rsid w:val="00A62AF8"/>
    <w:pPr>
      <w:suppressAutoHyphens/>
      <w:autoSpaceDN w:val="0"/>
      <w:spacing w:after="0" w:line="254" w:lineRule="auto"/>
      <w:ind w:left="720"/>
    </w:pPr>
    <w:rPr>
      <w:rFonts w:ascii="Calibri" w:eastAsia="Calibri" w:hAnsi="Calibri" w:cs="Times New Roman"/>
    </w:rPr>
  </w:style>
  <w:style w:type="paragraph" w:styleId="Bezatstarpm">
    <w:name w:val="No Spacing"/>
    <w:uiPriority w:val="1"/>
    <w:qFormat/>
    <w:rsid w:val="00A62AF8"/>
    <w:pPr>
      <w:spacing w:after="0" w:line="240" w:lineRule="auto"/>
    </w:pPr>
  </w:style>
  <w:style w:type="table" w:customStyle="1" w:styleId="TableGrid">
    <w:name w:val="TableGrid"/>
    <w:rsid w:val="009E6CD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character" w:customStyle="1" w:styleId="st">
    <w:name w:val="st"/>
    <w:basedOn w:val="Noklusjumarindkopasfonts"/>
    <w:rsid w:val="009E6CDC"/>
  </w:style>
  <w:style w:type="paragraph" w:customStyle="1" w:styleId="Tabula">
    <w:name w:val="Tabula"/>
    <w:basedOn w:val="Parasts"/>
    <w:link w:val="TabulaChar"/>
    <w:qFormat/>
    <w:rsid w:val="00E161FD"/>
    <w:pPr>
      <w:spacing w:before="60" w:after="60"/>
      <w:jc w:val="center"/>
    </w:pPr>
    <w:rPr>
      <w:rFonts w:ascii="Times New Roman" w:hAnsi="Times New Roman" w:cs="Times New Roman"/>
      <w:sz w:val="28"/>
      <w:szCs w:val="28"/>
    </w:rPr>
  </w:style>
  <w:style w:type="paragraph" w:customStyle="1" w:styleId="Virsraksts-PBB">
    <w:name w:val="Virsraksts-PBB"/>
    <w:basedOn w:val="Parasts"/>
    <w:link w:val="Virsraksts-PBBChar"/>
    <w:qFormat/>
    <w:rsid w:val="00E161FD"/>
    <w:pPr>
      <w:keepNext/>
      <w:pageBreakBefore/>
      <w:spacing w:before="240" w:after="120"/>
      <w:jc w:val="both"/>
    </w:pPr>
    <w:rPr>
      <w:rFonts w:ascii="Times New Roman" w:hAnsi="Times New Roman"/>
      <w:b/>
      <w:sz w:val="28"/>
    </w:rPr>
  </w:style>
  <w:style w:type="character" w:customStyle="1" w:styleId="TabulaChar">
    <w:name w:val="Tabula Char"/>
    <w:basedOn w:val="Noklusjumarindkopasfonts"/>
    <w:link w:val="Tabula"/>
    <w:rsid w:val="00E161FD"/>
    <w:rPr>
      <w:rFonts w:ascii="Times New Roman" w:hAnsi="Times New Roman" w:cs="Times New Roman"/>
      <w:sz w:val="28"/>
      <w:szCs w:val="28"/>
    </w:rPr>
  </w:style>
  <w:style w:type="character" w:customStyle="1" w:styleId="Virsraksts-PBBChar">
    <w:name w:val="Virsraksts-PBB Char"/>
    <w:basedOn w:val="Noklusjumarindkopasfonts"/>
    <w:link w:val="Virsraksts-PBB"/>
    <w:rsid w:val="00E161FD"/>
    <w:rPr>
      <w:rFonts w:ascii="Times New Roman" w:hAnsi="Times New Roman"/>
      <w:b/>
      <w:sz w:val="28"/>
    </w:rPr>
  </w:style>
  <w:style w:type="paragraph" w:styleId="Galvene">
    <w:name w:val="header"/>
    <w:basedOn w:val="Parasts"/>
    <w:link w:val="GalveneRakstz"/>
    <w:uiPriority w:val="99"/>
    <w:unhideWhenUsed/>
    <w:rsid w:val="00993D0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93D07"/>
  </w:style>
  <w:style w:type="paragraph" w:styleId="Kjene">
    <w:name w:val="footer"/>
    <w:basedOn w:val="Parasts"/>
    <w:link w:val="KjeneRakstz"/>
    <w:uiPriority w:val="99"/>
    <w:unhideWhenUsed/>
    <w:rsid w:val="00993D0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93D07"/>
  </w:style>
  <w:style w:type="character" w:styleId="Lappusesnumurs">
    <w:name w:val="page number"/>
    <w:basedOn w:val="Noklusjumarindkopasfonts"/>
    <w:uiPriority w:val="99"/>
    <w:semiHidden/>
    <w:unhideWhenUsed/>
    <w:rsid w:val="00C624BD"/>
  </w:style>
  <w:style w:type="character" w:styleId="Komentraatsauce">
    <w:name w:val="annotation reference"/>
    <w:basedOn w:val="Noklusjumarindkopasfonts"/>
    <w:uiPriority w:val="99"/>
    <w:semiHidden/>
    <w:unhideWhenUsed/>
    <w:rsid w:val="00D2591C"/>
    <w:rPr>
      <w:sz w:val="16"/>
      <w:szCs w:val="16"/>
    </w:rPr>
  </w:style>
  <w:style w:type="character" w:styleId="Hipersaite">
    <w:name w:val="Hyperlink"/>
    <w:basedOn w:val="Noklusjumarindkopasfonts"/>
    <w:uiPriority w:val="99"/>
    <w:unhideWhenUsed/>
    <w:rsid w:val="00E37BE1"/>
    <w:rPr>
      <w:color w:val="0000FF"/>
      <w:u w:val="single"/>
    </w:rPr>
  </w:style>
  <w:style w:type="paragraph" w:styleId="Komentrateksts">
    <w:name w:val="annotation text"/>
    <w:basedOn w:val="Parasts"/>
    <w:link w:val="KomentratekstsRakstz"/>
    <w:uiPriority w:val="99"/>
    <w:rsid w:val="00240799"/>
    <w:pPr>
      <w:tabs>
        <w:tab w:val="left" w:pos="284"/>
      </w:tabs>
    </w:pPr>
    <w:rPr>
      <w:sz w:val="20"/>
    </w:rPr>
  </w:style>
  <w:style w:type="character" w:customStyle="1" w:styleId="KomentratekstsRakstz">
    <w:name w:val="Komentāra teksts Rakstz."/>
    <w:basedOn w:val="Noklusjumarindkopasfonts"/>
    <w:link w:val="Komentrateksts"/>
    <w:uiPriority w:val="99"/>
    <w:rsid w:val="00240799"/>
    <w:rPr>
      <w:sz w:val="20"/>
    </w:rPr>
  </w:style>
  <w:style w:type="paragraph" w:styleId="Komentratma">
    <w:name w:val="annotation subject"/>
    <w:basedOn w:val="Komentrateksts"/>
    <w:next w:val="Komentrateksts"/>
    <w:link w:val="KomentratmaRakstz"/>
    <w:uiPriority w:val="99"/>
    <w:semiHidden/>
    <w:unhideWhenUsed/>
    <w:rsid w:val="0004197E"/>
    <w:pPr>
      <w:tabs>
        <w:tab w:val="clear" w:pos="284"/>
      </w:tabs>
      <w:spacing w:line="240" w:lineRule="auto"/>
    </w:pPr>
    <w:rPr>
      <w:b/>
      <w:bCs/>
      <w:szCs w:val="20"/>
    </w:rPr>
  </w:style>
  <w:style w:type="character" w:customStyle="1" w:styleId="KomentratmaRakstz">
    <w:name w:val="Komentāra tēma Rakstz."/>
    <w:basedOn w:val="KomentratekstsRakstz"/>
    <w:link w:val="Komentratma"/>
    <w:uiPriority w:val="99"/>
    <w:semiHidden/>
    <w:rsid w:val="0004197E"/>
    <w:rPr>
      <w:b/>
      <w:bCs/>
      <w:sz w:val="20"/>
      <w:szCs w:val="20"/>
    </w:rPr>
  </w:style>
  <w:style w:type="paragraph" w:customStyle="1" w:styleId="paragraph">
    <w:name w:val="paragraph"/>
    <w:basedOn w:val="Parasts"/>
    <w:rsid w:val="005A11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ableParagraph">
    <w:name w:val="Table Paragraph"/>
    <w:basedOn w:val="Parasts"/>
    <w:uiPriority w:val="1"/>
    <w:qFormat/>
    <w:rsid w:val="00C53258"/>
    <w:pPr>
      <w:widowControl w:val="0"/>
      <w:autoSpaceDE w:val="0"/>
      <w:autoSpaceDN w:val="0"/>
      <w:spacing w:before="59" w:after="0" w:line="240" w:lineRule="auto"/>
      <w:ind w:left="103" w:right="56"/>
      <w:jc w:val="center"/>
    </w:pPr>
    <w:rPr>
      <w:rFonts w:ascii="Arial" w:eastAsia="Arial" w:hAnsi="Arial" w:cs="Arial"/>
    </w:rPr>
  </w:style>
  <w:style w:type="character" w:styleId="Neatrisintapieminana">
    <w:name w:val="Unresolved Mention"/>
    <w:basedOn w:val="Noklusjumarindkopasfonts"/>
    <w:uiPriority w:val="99"/>
    <w:semiHidden/>
    <w:unhideWhenUsed/>
    <w:rsid w:val="00AF16B2"/>
    <w:rPr>
      <w:color w:val="605E5C"/>
      <w:shd w:val="clear" w:color="auto" w:fill="E1DFDD"/>
    </w:rPr>
  </w:style>
  <w:style w:type="character" w:customStyle="1" w:styleId="Virsraksts1Rakstz">
    <w:name w:val="Virsraksts 1 Rakstz."/>
    <w:basedOn w:val="Noklusjumarindkopasfonts"/>
    <w:link w:val="Virsraksts1"/>
    <w:uiPriority w:val="9"/>
    <w:rsid w:val="00431511"/>
    <w:rPr>
      <w:rFonts w:asciiTheme="majorHAnsi" w:eastAsiaTheme="majorEastAsia" w:hAnsiTheme="majorHAnsi" w:cstheme="majorBidi"/>
      <w:caps/>
      <w:sz w:val="36"/>
      <w:szCs w:val="36"/>
      <w:lang w:val="en-US"/>
    </w:rPr>
  </w:style>
  <w:style w:type="character" w:customStyle="1" w:styleId="Virsraksts3Rakstz">
    <w:name w:val="Virsraksts 3 Rakstz."/>
    <w:basedOn w:val="Noklusjumarindkopasfonts"/>
    <w:link w:val="Virsraksts3"/>
    <w:uiPriority w:val="9"/>
    <w:semiHidden/>
    <w:rsid w:val="00431511"/>
    <w:rPr>
      <w:rFonts w:asciiTheme="majorHAnsi" w:eastAsiaTheme="majorEastAsia" w:hAnsiTheme="majorHAnsi" w:cstheme="majorBidi"/>
      <w:smallCaps/>
      <w:sz w:val="28"/>
      <w:szCs w:val="28"/>
      <w:lang w:val="en-US"/>
    </w:rPr>
  </w:style>
  <w:style w:type="character" w:customStyle="1" w:styleId="Virsraksts4Rakstz">
    <w:name w:val="Virsraksts 4 Rakstz."/>
    <w:basedOn w:val="Noklusjumarindkopasfonts"/>
    <w:link w:val="Virsraksts4"/>
    <w:uiPriority w:val="9"/>
    <w:semiHidden/>
    <w:rsid w:val="00431511"/>
    <w:rPr>
      <w:rFonts w:asciiTheme="majorHAnsi" w:eastAsiaTheme="majorEastAsia" w:hAnsiTheme="majorHAnsi" w:cstheme="majorBidi"/>
      <w:caps/>
      <w:lang w:val="en-US"/>
    </w:rPr>
  </w:style>
  <w:style w:type="character" w:customStyle="1" w:styleId="Virsraksts5Rakstz">
    <w:name w:val="Virsraksts 5 Rakstz."/>
    <w:basedOn w:val="Noklusjumarindkopasfonts"/>
    <w:link w:val="Virsraksts5"/>
    <w:uiPriority w:val="9"/>
    <w:semiHidden/>
    <w:rsid w:val="00431511"/>
    <w:rPr>
      <w:rFonts w:asciiTheme="majorHAnsi" w:eastAsiaTheme="majorEastAsia" w:hAnsiTheme="majorHAnsi" w:cstheme="majorBidi"/>
      <w:i/>
      <w:iCs/>
      <w:caps/>
      <w:lang w:val="en-US"/>
    </w:rPr>
  </w:style>
  <w:style w:type="character" w:customStyle="1" w:styleId="Virsraksts6Rakstz">
    <w:name w:val="Virsraksts 6 Rakstz."/>
    <w:basedOn w:val="Noklusjumarindkopasfonts"/>
    <w:link w:val="Virsraksts6"/>
    <w:uiPriority w:val="9"/>
    <w:semiHidden/>
    <w:rsid w:val="00431511"/>
    <w:rPr>
      <w:rFonts w:asciiTheme="majorHAnsi" w:eastAsiaTheme="majorEastAsia" w:hAnsiTheme="majorHAnsi" w:cstheme="majorBidi"/>
      <w:b/>
      <w:bCs/>
      <w:caps/>
      <w:color w:val="262626" w:themeColor="text1" w:themeTint="D9"/>
      <w:sz w:val="20"/>
      <w:szCs w:val="20"/>
      <w:lang w:val="en-US"/>
    </w:rPr>
  </w:style>
  <w:style w:type="character" w:customStyle="1" w:styleId="Virsraksts7Rakstz">
    <w:name w:val="Virsraksts 7 Rakstz."/>
    <w:basedOn w:val="Noklusjumarindkopasfonts"/>
    <w:link w:val="Virsraksts7"/>
    <w:uiPriority w:val="9"/>
    <w:semiHidden/>
    <w:rsid w:val="00431511"/>
    <w:rPr>
      <w:rFonts w:asciiTheme="majorHAnsi" w:eastAsiaTheme="majorEastAsia" w:hAnsiTheme="majorHAnsi" w:cstheme="majorBidi"/>
      <w:b/>
      <w:bCs/>
      <w:i/>
      <w:iCs/>
      <w:caps/>
      <w:color w:val="262626" w:themeColor="text1" w:themeTint="D9"/>
      <w:sz w:val="20"/>
      <w:szCs w:val="20"/>
      <w:lang w:val="en-US"/>
    </w:rPr>
  </w:style>
  <w:style w:type="character" w:customStyle="1" w:styleId="Virsraksts8Rakstz">
    <w:name w:val="Virsraksts 8 Rakstz."/>
    <w:basedOn w:val="Noklusjumarindkopasfonts"/>
    <w:link w:val="Virsraksts8"/>
    <w:uiPriority w:val="9"/>
    <w:semiHidden/>
    <w:rsid w:val="00431511"/>
    <w:rPr>
      <w:rFonts w:asciiTheme="majorHAnsi" w:eastAsiaTheme="majorEastAsia" w:hAnsiTheme="majorHAnsi" w:cstheme="majorBidi"/>
      <w:b/>
      <w:bCs/>
      <w:caps/>
      <w:color w:val="7F7F7F" w:themeColor="text1" w:themeTint="80"/>
      <w:sz w:val="20"/>
      <w:szCs w:val="20"/>
      <w:lang w:val="en-US"/>
    </w:rPr>
  </w:style>
  <w:style w:type="character" w:customStyle="1" w:styleId="Virsraksts9Rakstz">
    <w:name w:val="Virsraksts 9 Rakstz."/>
    <w:basedOn w:val="Noklusjumarindkopasfonts"/>
    <w:link w:val="Virsraksts9"/>
    <w:uiPriority w:val="9"/>
    <w:semiHidden/>
    <w:rsid w:val="00431511"/>
    <w:rPr>
      <w:rFonts w:asciiTheme="majorHAnsi" w:eastAsiaTheme="majorEastAsia" w:hAnsiTheme="majorHAnsi" w:cstheme="majorBidi"/>
      <w:b/>
      <w:bCs/>
      <w:i/>
      <w:iCs/>
      <w:caps/>
      <w:color w:val="7F7F7F" w:themeColor="text1" w:themeTint="80"/>
      <w:sz w:val="20"/>
      <w:szCs w:val="20"/>
      <w:lang w:val="en-US"/>
    </w:rPr>
  </w:style>
  <w:style w:type="paragraph" w:customStyle="1" w:styleId="Virsraksts">
    <w:name w:val="Virsraksts"/>
    <w:basedOn w:val="Parasts"/>
    <w:link w:val="VirsrakstsChar"/>
    <w:rsid w:val="00431511"/>
    <w:pPr>
      <w:keepNext/>
      <w:spacing w:before="240"/>
    </w:pPr>
    <w:rPr>
      <w:rFonts w:eastAsiaTheme="minorEastAsia"/>
      <w:b/>
    </w:rPr>
  </w:style>
  <w:style w:type="paragraph" w:customStyle="1" w:styleId="Saraksts1">
    <w:name w:val="Saraksts1"/>
    <w:basedOn w:val="Parasts"/>
    <w:link w:val="SarakstsChar"/>
    <w:rsid w:val="00431511"/>
    <w:pPr>
      <w:numPr>
        <w:numId w:val="1"/>
      </w:numPr>
      <w:ind w:left="0" w:firstLine="0"/>
    </w:pPr>
    <w:rPr>
      <w:rFonts w:eastAsiaTheme="minorEastAsia"/>
    </w:rPr>
  </w:style>
  <w:style w:type="character" w:customStyle="1" w:styleId="VirsrakstsChar">
    <w:name w:val="Virsraksts Char"/>
    <w:basedOn w:val="Noklusjumarindkopasfonts"/>
    <w:link w:val="Virsraksts"/>
    <w:rsid w:val="00431511"/>
    <w:rPr>
      <w:rFonts w:eastAsiaTheme="minorEastAsia"/>
      <w:b/>
    </w:rPr>
  </w:style>
  <w:style w:type="paragraph" w:customStyle="1" w:styleId="Sarakstalmenis">
    <w:name w:val="Saraksta līmenis"/>
    <w:basedOn w:val="Parasts"/>
    <w:link w:val="SarakstalmenisChar"/>
    <w:rsid w:val="00431511"/>
    <w:rPr>
      <w:rFonts w:eastAsiaTheme="minorEastAsia"/>
    </w:rPr>
  </w:style>
  <w:style w:type="character" w:customStyle="1" w:styleId="SarakstsChar">
    <w:name w:val="Saraksts Char"/>
    <w:basedOn w:val="Noklusjumarindkopasfonts"/>
    <w:link w:val="Saraksts1"/>
    <w:rsid w:val="00431511"/>
    <w:rPr>
      <w:rFonts w:eastAsiaTheme="minorEastAsia"/>
      <w:lang w:val="en-US"/>
    </w:rPr>
  </w:style>
  <w:style w:type="character" w:customStyle="1" w:styleId="SarakstalmenisChar">
    <w:name w:val="Saraksta līmenis Char"/>
    <w:basedOn w:val="Noklusjumarindkopasfonts"/>
    <w:link w:val="Sarakstalmenis"/>
    <w:rsid w:val="00431511"/>
    <w:rPr>
      <w:rFonts w:eastAsiaTheme="minorEastAsia"/>
    </w:rPr>
  </w:style>
  <w:style w:type="paragraph" w:customStyle="1" w:styleId="Tabula-rtias">
    <w:name w:val="Tabula-rūtiņas"/>
    <w:basedOn w:val="Parasts"/>
    <w:link w:val="Tabula-rtiasChar"/>
    <w:rsid w:val="00431511"/>
    <w:rPr>
      <w:rFonts w:eastAsiaTheme="minorEastAsia"/>
      <w:sz w:val="2"/>
      <w:szCs w:val="2"/>
    </w:rPr>
  </w:style>
  <w:style w:type="paragraph" w:customStyle="1" w:styleId="Tabula-kompakta">
    <w:name w:val="Tabula-kompakta"/>
    <w:basedOn w:val="Tabula"/>
    <w:link w:val="Tabula-kompaktaChar"/>
    <w:rsid w:val="00431511"/>
    <w:pPr>
      <w:spacing w:before="20" w:after="20" w:line="259" w:lineRule="auto"/>
    </w:pPr>
    <w:rPr>
      <w:rFonts w:eastAsiaTheme="minorEastAsia"/>
    </w:rPr>
  </w:style>
  <w:style w:type="character" w:customStyle="1" w:styleId="Tabula-rtiasChar">
    <w:name w:val="Tabula-rūtiņas Char"/>
    <w:basedOn w:val="Noklusjumarindkopasfonts"/>
    <w:link w:val="Tabula-rtias"/>
    <w:rsid w:val="00431511"/>
    <w:rPr>
      <w:rFonts w:eastAsiaTheme="minorEastAsia"/>
      <w:sz w:val="2"/>
      <w:szCs w:val="2"/>
    </w:rPr>
  </w:style>
  <w:style w:type="paragraph" w:customStyle="1" w:styleId="Saraksts-kompakts">
    <w:name w:val="Saraksts-kompakts"/>
    <w:basedOn w:val="Saraksts1"/>
    <w:link w:val="Saraksts-kompaktsChar"/>
    <w:rsid w:val="00431511"/>
    <w:pPr>
      <w:ind w:left="284"/>
    </w:pPr>
  </w:style>
  <w:style w:type="character" w:customStyle="1" w:styleId="Tabula-kompaktaChar">
    <w:name w:val="Tabula-kompakta Char"/>
    <w:basedOn w:val="TabulaChar"/>
    <w:link w:val="Tabula-kompakta"/>
    <w:rsid w:val="00431511"/>
    <w:rPr>
      <w:rFonts w:ascii="Times New Roman" w:eastAsiaTheme="minorEastAsia" w:hAnsi="Times New Roman" w:cs="Times New Roman"/>
      <w:sz w:val="28"/>
      <w:szCs w:val="28"/>
    </w:rPr>
  </w:style>
  <w:style w:type="paragraph" w:styleId="Beiguvresteksts">
    <w:name w:val="endnote text"/>
    <w:basedOn w:val="Parasts"/>
    <w:link w:val="BeiguvrestekstsRakstz"/>
    <w:uiPriority w:val="99"/>
    <w:semiHidden/>
    <w:unhideWhenUsed/>
    <w:rsid w:val="00431511"/>
    <w:rPr>
      <w:rFonts w:eastAsiaTheme="minorEastAsia"/>
      <w:sz w:val="20"/>
      <w:szCs w:val="20"/>
    </w:rPr>
  </w:style>
  <w:style w:type="character" w:customStyle="1" w:styleId="BeiguvrestekstsRakstz">
    <w:name w:val="Beigu vēres teksts Rakstz."/>
    <w:basedOn w:val="Noklusjumarindkopasfonts"/>
    <w:link w:val="Beiguvresteksts"/>
    <w:uiPriority w:val="99"/>
    <w:semiHidden/>
    <w:rsid w:val="00431511"/>
    <w:rPr>
      <w:rFonts w:eastAsiaTheme="minorEastAsia"/>
      <w:sz w:val="20"/>
      <w:szCs w:val="20"/>
      <w:lang w:val="en-US"/>
    </w:rPr>
  </w:style>
  <w:style w:type="character" w:customStyle="1" w:styleId="Saraksts-kompaktsChar">
    <w:name w:val="Saraksts-kompakts Char"/>
    <w:basedOn w:val="SarakstsChar"/>
    <w:link w:val="Saraksts-kompakts"/>
    <w:rsid w:val="00431511"/>
    <w:rPr>
      <w:rFonts w:eastAsiaTheme="minorEastAsia"/>
      <w:lang w:val="en-US"/>
    </w:rPr>
  </w:style>
  <w:style w:type="character" w:styleId="Beiguvresatsauce">
    <w:name w:val="endnote reference"/>
    <w:basedOn w:val="Noklusjumarindkopasfonts"/>
    <w:uiPriority w:val="99"/>
    <w:semiHidden/>
    <w:unhideWhenUsed/>
    <w:rsid w:val="00431511"/>
    <w:rPr>
      <w:vertAlign w:val="superscript"/>
    </w:rPr>
  </w:style>
  <w:style w:type="table" w:customStyle="1" w:styleId="Tab-kompakta">
    <w:name w:val="Tab-kompakta"/>
    <w:basedOn w:val="Parastatabula"/>
    <w:uiPriority w:val="99"/>
    <w:rsid w:val="00431511"/>
    <w:pPr>
      <w:spacing w:before="60" w:after="60" w:line="240" w:lineRule="auto"/>
    </w:pPr>
    <w:rPr>
      <w:rFonts w:ascii="Times New Roman" w:eastAsiaTheme="minorEastAsia"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styleId="Izmantotahipersaite">
    <w:name w:val="FollowedHyperlink"/>
    <w:basedOn w:val="Noklusjumarindkopasfonts"/>
    <w:uiPriority w:val="99"/>
    <w:semiHidden/>
    <w:unhideWhenUsed/>
    <w:rsid w:val="00431511"/>
    <w:rPr>
      <w:color w:val="954F72" w:themeColor="followedHyperlink"/>
      <w:u w:val="single"/>
    </w:rPr>
  </w:style>
  <w:style w:type="character" w:styleId="Vietturateksts">
    <w:name w:val="Placeholder Text"/>
    <w:basedOn w:val="Noklusjumarindkopasfonts"/>
    <w:uiPriority w:val="99"/>
    <w:semiHidden/>
    <w:rsid w:val="00431511"/>
    <w:rPr>
      <w:color w:val="808080"/>
    </w:rPr>
  </w:style>
  <w:style w:type="paragraph" w:styleId="Prskatjums">
    <w:name w:val="Revision"/>
    <w:hidden/>
    <w:uiPriority w:val="99"/>
    <w:semiHidden/>
    <w:rsid w:val="00431511"/>
    <w:pPr>
      <w:spacing w:after="0" w:line="240" w:lineRule="auto"/>
    </w:pPr>
    <w:rPr>
      <w:rFonts w:ascii="Times New Roman" w:eastAsiaTheme="minorEastAsia" w:hAnsi="Times New Roman"/>
      <w:sz w:val="28"/>
      <w:lang w:val="en-US"/>
    </w:rPr>
  </w:style>
  <w:style w:type="paragraph" w:styleId="Parakstszemobjekta">
    <w:name w:val="caption"/>
    <w:basedOn w:val="Parasts"/>
    <w:next w:val="Parasts"/>
    <w:uiPriority w:val="35"/>
    <w:semiHidden/>
    <w:unhideWhenUsed/>
    <w:qFormat/>
    <w:rsid w:val="00431511"/>
    <w:pPr>
      <w:spacing w:line="240" w:lineRule="auto"/>
    </w:pPr>
    <w:rPr>
      <w:rFonts w:eastAsiaTheme="minorEastAsia"/>
      <w:b/>
      <w:bCs/>
      <w:smallCaps/>
      <w:color w:val="595959" w:themeColor="text1" w:themeTint="A6"/>
    </w:rPr>
  </w:style>
  <w:style w:type="paragraph" w:styleId="Nosaukums">
    <w:name w:val="Title"/>
    <w:basedOn w:val="Parasts"/>
    <w:next w:val="Parasts"/>
    <w:link w:val="NosaukumsRakstz"/>
    <w:uiPriority w:val="10"/>
    <w:qFormat/>
    <w:rsid w:val="0043151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NosaukumsRakstz">
    <w:name w:val="Nosaukums Rakstz."/>
    <w:basedOn w:val="Noklusjumarindkopasfonts"/>
    <w:link w:val="Nosaukums"/>
    <w:uiPriority w:val="10"/>
    <w:rsid w:val="00431511"/>
    <w:rPr>
      <w:rFonts w:asciiTheme="majorHAnsi" w:eastAsiaTheme="majorEastAsia" w:hAnsiTheme="majorHAnsi" w:cstheme="majorBidi"/>
      <w:caps/>
      <w:color w:val="404040" w:themeColor="text1" w:themeTint="BF"/>
      <w:spacing w:val="-10"/>
      <w:sz w:val="72"/>
      <w:szCs w:val="72"/>
      <w:lang w:val="en-US"/>
    </w:rPr>
  </w:style>
  <w:style w:type="paragraph" w:styleId="Apakvirsraksts">
    <w:name w:val="Subtitle"/>
    <w:basedOn w:val="Parasts"/>
    <w:next w:val="Parasts"/>
    <w:link w:val="ApakvirsrakstsRakstz"/>
    <w:uiPriority w:val="11"/>
    <w:qFormat/>
    <w:rsid w:val="0043151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ApakvirsrakstsRakstz">
    <w:name w:val="Apakšvirsraksts Rakstz."/>
    <w:basedOn w:val="Noklusjumarindkopasfonts"/>
    <w:link w:val="Apakvirsraksts"/>
    <w:uiPriority w:val="11"/>
    <w:rsid w:val="00431511"/>
    <w:rPr>
      <w:rFonts w:asciiTheme="majorHAnsi" w:eastAsiaTheme="majorEastAsia" w:hAnsiTheme="majorHAnsi" w:cstheme="majorBidi"/>
      <w:smallCaps/>
      <w:color w:val="595959" w:themeColor="text1" w:themeTint="A6"/>
      <w:sz w:val="28"/>
      <w:szCs w:val="28"/>
      <w:lang w:val="en-US"/>
    </w:rPr>
  </w:style>
  <w:style w:type="character" w:styleId="Izteiksmgs">
    <w:name w:val="Strong"/>
    <w:basedOn w:val="Noklusjumarindkopasfonts"/>
    <w:uiPriority w:val="22"/>
    <w:qFormat/>
    <w:rsid w:val="00431511"/>
    <w:rPr>
      <w:b/>
      <w:bCs/>
    </w:rPr>
  </w:style>
  <w:style w:type="character" w:styleId="Izclums">
    <w:name w:val="Emphasis"/>
    <w:basedOn w:val="Noklusjumarindkopasfonts"/>
    <w:uiPriority w:val="20"/>
    <w:qFormat/>
    <w:rsid w:val="00431511"/>
    <w:rPr>
      <w:i/>
      <w:iCs/>
    </w:rPr>
  </w:style>
  <w:style w:type="paragraph" w:styleId="Citts">
    <w:name w:val="Quote"/>
    <w:basedOn w:val="Parasts"/>
    <w:next w:val="Parasts"/>
    <w:link w:val="CittsRakstz"/>
    <w:uiPriority w:val="29"/>
    <w:qFormat/>
    <w:rsid w:val="00431511"/>
    <w:pPr>
      <w:spacing w:before="160" w:line="240" w:lineRule="auto"/>
      <w:ind w:left="720" w:right="720"/>
    </w:pPr>
    <w:rPr>
      <w:rFonts w:asciiTheme="majorHAnsi" w:eastAsiaTheme="majorEastAsia" w:hAnsiTheme="majorHAnsi" w:cstheme="majorBidi"/>
      <w:sz w:val="25"/>
      <w:szCs w:val="25"/>
    </w:rPr>
  </w:style>
  <w:style w:type="character" w:customStyle="1" w:styleId="CittsRakstz">
    <w:name w:val="Citāts Rakstz."/>
    <w:basedOn w:val="Noklusjumarindkopasfonts"/>
    <w:link w:val="Citts"/>
    <w:uiPriority w:val="29"/>
    <w:rsid w:val="00431511"/>
    <w:rPr>
      <w:rFonts w:asciiTheme="majorHAnsi" w:eastAsiaTheme="majorEastAsia" w:hAnsiTheme="majorHAnsi" w:cstheme="majorBidi"/>
      <w:sz w:val="25"/>
      <w:szCs w:val="25"/>
      <w:lang w:val="en-US"/>
    </w:rPr>
  </w:style>
  <w:style w:type="paragraph" w:styleId="Intensvscitts">
    <w:name w:val="Intense Quote"/>
    <w:basedOn w:val="Parasts"/>
    <w:next w:val="Parasts"/>
    <w:link w:val="IntensvscittsRakstz"/>
    <w:uiPriority w:val="30"/>
    <w:qFormat/>
    <w:rsid w:val="00431511"/>
    <w:pPr>
      <w:spacing w:before="280" w:after="280" w:line="240" w:lineRule="auto"/>
      <w:ind w:left="1080" w:right="1080"/>
      <w:jc w:val="center"/>
    </w:pPr>
    <w:rPr>
      <w:rFonts w:eastAsiaTheme="minorEastAsia"/>
      <w:color w:val="404040" w:themeColor="text1" w:themeTint="BF"/>
      <w:sz w:val="32"/>
      <w:szCs w:val="32"/>
    </w:rPr>
  </w:style>
  <w:style w:type="character" w:customStyle="1" w:styleId="IntensvscittsRakstz">
    <w:name w:val="Intensīvs citāts Rakstz."/>
    <w:basedOn w:val="Noklusjumarindkopasfonts"/>
    <w:link w:val="Intensvscitts"/>
    <w:uiPriority w:val="30"/>
    <w:rsid w:val="00431511"/>
    <w:rPr>
      <w:rFonts w:eastAsiaTheme="minorEastAsia"/>
      <w:color w:val="404040" w:themeColor="text1" w:themeTint="BF"/>
      <w:sz w:val="32"/>
      <w:szCs w:val="32"/>
      <w:lang w:val="en-US"/>
    </w:rPr>
  </w:style>
  <w:style w:type="character" w:styleId="Izsmalcintsizclums">
    <w:name w:val="Subtle Emphasis"/>
    <w:basedOn w:val="Noklusjumarindkopasfonts"/>
    <w:uiPriority w:val="19"/>
    <w:qFormat/>
    <w:rsid w:val="00431511"/>
    <w:rPr>
      <w:i/>
      <w:iCs/>
      <w:color w:val="595959" w:themeColor="text1" w:themeTint="A6"/>
    </w:rPr>
  </w:style>
  <w:style w:type="character" w:styleId="Intensvsizclums">
    <w:name w:val="Intense Emphasis"/>
    <w:basedOn w:val="Noklusjumarindkopasfonts"/>
    <w:uiPriority w:val="21"/>
    <w:qFormat/>
    <w:rsid w:val="00431511"/>
    <w:rPr>
      <w:b/>
      <w:bCs/>
      <w:i/>
      <w:iCs/>
    </w:rPr>
  </w:style>
  <w:style w:type="character" w:styleId="Izsmalcintaatsauce">
    <w:name w:val="Subtle Reference"/>
    <w:basedOn w:val="Noklusjumarindkopasfonts"/>
    <w:uiPriority w:val="31"/>
    <w:qFormat/>
    <w:rsid w:val="00431511"/>
    <w:rPr>
      <w:smallCaps/>
      <w:color w:val="404040" w:themeColor="text1" w:themeTint="BF"/>
      <w:u w:val="single" w:color="7F7F7F" w:themeColor="text1" w:themeTint="80"/>
    </w:rPr>
  </w:style>
  <w:style w:type="character" w:styleId="Intensvaatsauce">
    <w:name w:val="Intense Reference"/>
    <w:basedOn w:val="Noklusjumarindkopasfonts"/>
    <w:uiPriority w:val="32"/>
    <w:qFormat/>
    <w:rsid w:val="00431511"/>
    <w:rPr>
      <w:b/>
      <w:bCs/>
      <w:caps w:val="0"/>
      <w:smallCaps/>
      <w:color w:val="auto"/>
      <w:spacing w:val="3"/>
      <w:u w:val="single"/>
    </w:rPr>
  </w:style>
  <w:style w:type="character" w:styleId="Grmatasnosaukums">
    <w:name w:val="Book Title"/>
    <w:basedOn w:val="Noklusjumarindkopasfonts"/>
    <w:uiPriority w:val="33"/>
    <w:qFormat/>
    <w:rsid w:val="00431511"/>
    <w:rPr>
      <w:b/>
      <w:bCs/>
      <w:smallCaps/>
      <w:spacing w:val="7"/>
    </w:rPr>
  </w:style>
  <w:style w:type="paragraph" w:styleId="Saturardtjavirsraksts">
    <w:name w:val="TOC Heading"/>
    <w:basedOn w:val="Virsraksts1"/>
    <w:next w:val="Parasts"/>
    <w:uiPriority w:val="39"/>
    <w:semiHidden/>
    <w:unhideWhenUsed/>
    <w:qFormat/>
    <w:rsid w:val="00431511"/>
    <w:pPr>
      <w:outlineLvl w:val="9"/>
    </w:pPr>
  </w:style>
  <w:style w:type="paragraph" w:styleId="Pamatteksts">
    <w:name w:val="Body Text"/>
    <w:basedOn w:val="Parasts"/>
    <w:link w:val="PamattekstsRakstz"/>
    <w:rsid w:val="000D1986"/>
    <w:pPr>
      <w:spacing w:after="0" w:line="240" w:lineRule="auto"/>
    </w:pPr>
    <w:rPr>
      <w:rFonts w:ascii="Times New Roman" w:eastAsia="Times New Roman" w:hAnsi="Times New Roman" w:cs="Times New Roman"/>
      <w:sz w:val="20"/>
      <w:szCs w:val="20"/>
    </w:rPr>
  </w:style>
  <w:style w:type="character" w:customStyle="1" w:styleId="PamattekstsRakstz">
    <w:name w:val="Pamatteksts Rakstz."/>
    <w:basedOn w:val="Noklusjumarindkopasfonts"/>
    <w:link w:val="Pamatteksts"/>
    <w:rsid w:val="000D1986"/>
    <w:rPr>
      <w:rFonts w:ascii="Times New Roman" w:eastAsia="Times New Roman" w:hAnsi="Times New Roman" w:cs="Times New Roman"/>
      <w:sz w:val="20"/>
      <w:szCs w:val="20"/>
    </w:rPr>
  </w:style>
  <w:style w:type="paragraph" w:styleId="HTMLiepriekformattais">
    <w:name w:val="HTML Preformatted"/>
    <w:basedOn w:val="Parasts"/>
    <w:link w:val="HTMLiepriekformattaisRakstz"/>
    <w:uiPriority w:val="99"/>
    <w:unhideWhenUsed/>
    <w:rsid w:val="00D07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iepriekformattaisRakstz">
    <w:name w:val="HTML iepriekšformatētais Rakstz."/>
    <w:basedOn w:val="Noklusjumarindkopasfonts"/>
    <w:link w:val="HTMLiepriekformattais"/>
    <w:uiPriority w:val="99"/>
    <w:rsid w:val="00D07763"/>
    <w:rPr>
      <w:rFonts w:ascii="Courier New" w:eastAsia="Times New Roman" w:hAnsi="Courier New" w:cs="Courier New"/>
      <w:sz w:val="20"/>
      <w:szCs w:val="20"/>
      <w:lang w:val="en-GB" w:eastAsia="en-GB"/>
    </w:rPr>
  </w:style>
  <w:style w:type="paragraph" w:customStyle="1" w:styleId="Parasts1">
    <w:name w:val="Parasts1"/>
    <w:rsid w:val="007D67DD"/>
    <w:pPr>
      <w:suppressAutoHyphens/>
      <w:autoSpaceDN w:val="0"/>
      <w:spacing w:line="247" w:lineRule="auto"/>
      <w:textAlignment w:val="baseline"/>
    </w:pPr>
    <w:rPr>
      <w:rFonts w:ascii="Calibri" w:eastAsia="Calibri" w:hAnsi="Calibri" w:cs="Times New Roman"/>
      <w:lang w:val="en-GB"/>
    </w:rPr>
  </w:style>
  <w:style w:type="character" w:customStyle="1" w:styleId="Noklusjumarindkopasfonts1">
    <w:name w:val="Noklusējuma rindkopas fonts1"/>
    <w:rsid w:val="00D963FC"/>
  </w:style>
  <w:style w:type="character" w:customStyle="1" w:styleId="eop">
    <w:name w:val="eop"/>
    <w:basedOn w:val="Noklusjumarindkopasfonts"/>
    <w:rsid w:val="005D2BC9"/>
  </w:style>
  <w:style w:type="paragraph" w:customStyle="1" w:styleId="m-0">
    <w:name w:val="m-0"/>
    <w:basedOn w:val="Parasts"/>
    <w:rsid w:val="007244D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more">
    <w:name w:val="more"/>
    <w:basedOn w:val="Noklusjumarindkopasfonts"/>
    <w:rsid w:val="00724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840713">
      <w:bodyDiv w:val="1"/>
      <w:marLeft w:val="0"/>
      <w:marRight w:val="0"/>
      <w:marTop w:val="0"/>
      <w:marBottom w:val="0"/>
      <w:divBdr>
        <w:top w:val="none" w:sz="0" w:space="0" w:color="auto"/>
        <w:left w:val="none" w:sz="0" w:space="0" w:color="auto"/>
        <w:bottom w:val="none" w:sz="0" w:space="0" w:color="auto"/>
        <w:right w:val="none" w:sz="0" w:space="0" w:color="auto"/>
      </w:divBdr>
    </w:div>
    <w:div w:id="765811400">
      <w:bodyDiv w:val="1"/>
      <w:marLeft w:val="0"/>
      <w:marRight w:val="0"/>
      <w:marTop w:val="0"/>
      <w:marBottom w:val="0"/>
      <w:divBdr>
        <w:top w:val="none" w:sz="0" w:space="0" w:color="auto"/>
        <w:left w:val="none" w:sz="0" w:space="0" w:color="auto"/>
        <w:bottom w:val="none" w:sz="0" w:space="0" w:color="auto"/>
        <w:right w:val="none" w:sz="0" w:space="0" w:color="auto"/>
      </w:divBdr>
    </w:div>
    <w:div w:id="1009913193">
      <w:bodyDiv w:val="1"/>
      <w:marLeft w:val="0"/>
      <w:marRight w:val="0"/>
      <w:marTop w:val="0"/>
      <w:marBottom w:val="0"/>
      <w:divBdr>
        <w:top w:val="none" w:sz="0" w:space="0" w:color="auto"/>
        <w:left w:val="none" w:sz="0" w:space="0" w:color="auto"/>
        <w:bottom w:val="none" w:sz="0" w:space="0" w:color="auto"/>
        <w:right w:val="none" w:sz="0" w:space="0" w:color="auto"/>
      </w:divBdr>
    </w:div>
    <w:div w:id="1011101394">
      <w:bodyDiv w:val="1"/>
      <w:marLeft w:val="0"/>
      <w:marRight w:val="0"/>
      <w:marTop w:val="0"/>
      <w:marBottom w:val="0"/>
      <w:divBdr>
        <w:top w:val="none" w:sz="0" w:space="0" w:color="auto"/>
        <w:left w:val="none" w:sz="0" w:space="0" w:color="auto"/>
        <w:bottom w:val="none" w:sz="0" w:space="0" w:color="auto"/>
        <w:right w:val="none" w:sz="0" w:space="0" w:color="auto"/>
      </w:divBdr>
    </w:div>
    <w:div w:id="1397624620">
      <w:bodyDiv w:val="1"/>
      <w:marLeft w:val="0"/>
      <w:marRight w:val="0"/>
      <w:marTop w:val="0"/>
      <w:marBottom w:val="0"/>
      <w:divBdr>
        <w:top w:val="none" w:sz="0" w:space="0" w:color="auto"/>
        <w:left w:val="none" w:sz="0" w:space="0" w:color="auto"/>
        <w:bottom w:val="none" w:sz="0" w:space="0" w:color="auto"/>
        <w:right w:val="none" w:sz="0" w:space="0" w:color="auto"/>
      </w:divBdr>
    </w:div>
    <w:div w:id="1761832790">
      <w:bodyDiv w:val="1"/>
      <w:marLeft w:val="0"/>
      <w:marRight w:val="0"/>
      <w:marTop w:val="0"/>
      <w:marBottom w:val="0"/>
      <w:divBdr>
        <w:top w:val="none" w:sz="0" w:space="0" w:color="auto"/>
        <w:left w:val="none" w:sz="0" w:space="0" w:color="auto"/>
        <w:bottom w:val="none" w:sz="0" w:space="0" w:color="auto"/>
        <w:right w:val="none" w:sz="0" w:space="0" w:color="auto"/>
      </w:divBdr>
      <w:divsChild>
        <w:div w:id="1417939125">
          <w:marLeft w:val="-225"/>
          <w:marRight w:val="-225"/>
          <w:marTop w:val="0"/>
          <w:marBottom w:val="0"/>
          <w:divBdr>
            <w:top w:val="none" w:sz="0" w:space="0" w:color="auto"/>
            <w:left w:val="none" w:sz="0" w:space="0" w:color="auto"/>
            <w:bottom w:val="none" w:sz="0" w:space="0" w:color="auto"/>
            <w:right w:val="none" w:sz="0" w:space="0" w:color="auto"/>
          </w:divBdr>
          <w:divsChild>
            <w:div w:id="1507285364">
              <w:marLeft w:val="0"/>
              <w:marRight w:val="0"/>
              <w:marTop w:val="0"/>
              <w:marBottom w:val="0"/>
              <w:divBdr>
                <w:top w:val="none" w:sz="0" w:space="0" w:color="auto"/>
                <w:left w:val="none" w:sz="0" w:space="0" w:color="auto"/>
                <w:bottom w:val="none" w:sz="0" w:space="0" w:color="auto"/>
                <w:right w:val="none" w:sz="0" w:space="0" w:color="auto"/>
              </w:divBdr>
            </w:div>
          </w:divsChild>
        </w:div>
        <w:div w:id="1389963266">
          <w:marLeft w:val="-225"/>
          <w:marRight w:val="-225"/>
          <w:marTop w:val="0"/>
          <w:marBottom w:val="0"/>
          <w:divBdr>
            <w:top w:val="none" w:sz="0" w:space="0" w:color="auto"/>
            <w:left w:val="none" w:sz="0" w:space="0" w:color="auto"/>
            <w:bottom w:val="none" w:sz="0" w:space="0" w:color="auto"/>
            <w:right w:val="none" w:sz="0" w:space="0" w:color="auto"/>
          </w:divBdr>
          <w:divsChild>
            <w:div w:id="3454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5100">
      <w:bodyDiv w:val="1"/>
      <w:marLeft w:val="0"/>
      <w:marRight w:val="0"/>
      <w:marTop w:val="0"/>
      <w:marBottom w:val="0"/>
      <w:divBdr>
        <w:top w:val="none" w:sz="0" w:space="0" w:color="auto"/>
        <w:left w:val="none" w:sz="0" w:space="0" w:color="auto"/>
        <w:bottom w:val="none" w:sz="0" w:space="0" w:color="auto"/>
        <w:right w:val="none" w:sz="0" w:space="0" w:color="auto"/>
      </w:divBdr>
    </w:div>
    <w:div w:id="192783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5DCF1-6150-4F96-8CE4-CEF2A177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1051</Words>
  <Characters>600</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Slava</dc:creator>
  <cp:keywords/>
  <dc:description/>
  <cp:lastModifiedBy>Antra Slava</cp:lastModifiedBy>
  <cp:revision>2</cp:revision>
  <cp:lastPrinted>2022-10-24T11:54:00Z</cp:lastPrinted>
  <dcterms:created xsi:type="dcterms:W3CDTF">2022-12-27T04:39:00Z</dcterms:created>
  <dcterms:modified xsi:type="dcterms:W3CDTF">2022-12-27T04:39:00Z</dcterms:modified>
</cp:coreProperties>
</file>