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FD8727" w14:textId="13F0546A" w:rsidR="00CC3CD3" w:rsidRPr="00D67D0D" w:rsidRDefault="00D03F0B" w:rsidP="00D67D0D">
      <w:pPr>
        <w:pStyle w:val="Sarakstarindkopa"/>
        <w:numPr>
          <w:ilvl w:val="0"/>
          <w:numId w:val="47"/>
        </w:numPr>
        <w:spacing w:after="0" w:line="240" w:lineRule="auto"/>
        <w:jc w:val="right"/>
        <w:rPr>
          <w:rFonts w:ascii="Arial" w:hAnsi="Arial" w:cs="Arial"/>
          <w:sz w:val="16"/>
          <w:szCs w:val="16"/>
        </w:rPr>
      </w:pPr>
      <w:r>
        <w:rPr>
          <w:rFonts w:ascii="Arial" w:hAnsi="Arial" w:cs="Arial"/>
          <w:sz w:val="16"/>
          <w:szCs w:val="16"/>
        </w:rPr>
        <w:t>pielikums</w:t>
      </w:r>
      <w:r w:rsidR="008747FC" w:rsidRPr="00D67D0D">
        <w:rPr>
          <w:rFonts w:ascii="Arial" w:hAnsi="Arial" w:cs="Arial"/>
          <w:sz w:val="16"/>
          <w:szCs w:val="16"/>
        </w:rPr>
        <w:t xml:space="preserve">/ </w:t>
      </w:r>
      <w:r>
        <w:rPr>
          <w:rFonts w:ascii="Arial" w:hAnsi="Arial" w:cs="Arial"/>
          <w:sz w:val="16"/>
          <w:szCs w:val="16"/>
        </w:rPr>
        <w:t>Darba lapa</w:t>
      </w:r>
    </w:p>
    <w:p w14:paraId="592A0BAB" w14:textId="3D0E84F3" w:rsidR="00D07763" w:rsidRDefault="00D07763" w:rsidP="00431511">
      <w:pPr>
        <w:spacing w:after="0" w:line="240" w:lineRule="auto"/>
        <w:rPr>
          <w:rFonts w:ascii="Arial" w:hAnsi="Arial" w:cs="Arial"/>
          <w:sz w:val="16"/>
          <w:szCs w:val="16"/>
        </w:rPr>
      </w:pPr>
    </w:p>
    <w:p w14:paraId="7CA0595C" w14:textId="77777777" w:rsidR="00E259D4" w:rsidRDefault="00E259D4" w:rsidP="00E259D4">
      <w:pPr>
        <w:spacing w:after="0" w:line="240" w:lineRule="auto"/>
        <w:jc w:val="center"/>
        <w:rPr>
          <w:rFonts w:ascii="Arial" w:hAnsi="Arial" w:cs="Arial"/>
          <w:sz w:val="28"/>
          <w:szCs w:val="28"/>
        </w:rPr>
      </w:pPr>
    </w:p>
    <w:p w14:paraId="6EC328C4" w14:textId="726A159B" w:rsidR="00E259D4" w:rsidRDefault="00761F33" w:rsidP="00E259D4">
      <w:pPr>
        <w:spacing w:after="0" w:line="240" w:lineRule="auto"/>
        <w:jc w:val="center"/>
        <w:rPr>
          <w:rFonts w:ascii="Arial" w:hAnsi="Arial" w:cs="Arial"/>
          <w:sz w:val="28"/>
          <w:szCs w:val="28"/>
        </w:rPr>
      </w:pPr>
      <w:r>
        <w:rPr>
          <w:rFonts w:ascii="Arial" w:hAnsi="Arial" w:cs="Arial"/>
          <w:sz w:val="28"/>
          <w:szCs w:val="28"/>
        </w:rPr>
        <w:t>2</w:t>
      </w:r>
      <w:r w:rsidR="008747FC">
        <w:rPr>
          <w:rFonts w:ascii="Arial" w:hAnsi="Arial" w:cs="Arial"/>
          <w:sz w:val="28"/>
          <w:szCs w:val="28"/>
        </w:rPr>
        <w:t xml:space="preserve">.1. uzdevums. </w:t>
      </w:r>
      <w:r>
        <w:rPr>
          <w:rFonts w:ascii="Arial" w:hAnsi="Arial" w:cs="Arial"/>
          <w:sz w:val="28"/>
          <w:szCs w:val="28"/>
        </w:rPr>
        <w:t>Pārmaiņu tendences</w:t>
      </w:r>
    </w:p>
    <w:p w14:paraId="13CB8599" w14:textId="01D101DF" w:rsidR="00761F33" w:rsidRPr="00761F33" w:rsidRDefault="00761F33" w:rsidP="00D67D0D">
      <w:pPr>
        <w:spacing w:after="0" w:line="240" w:lineRule="auto"/>
        <w:rPr>
          <w:rFonts w:ascii="Arial" w:hAnsi="Arial" w:cs="Arial"/>
          <w:i/>
          <w:iCs/>
          <w:sz w:val="28"/>
          <w:szCs w:val="28"/>
        </w:rPr>
      </w:pPr>
    </w:p>
    <w:p w14:paraId="4A417FD5" w14:textId="77777777" w:rsidR="00761F33" w:rsidRPr="00761F33" w:rsidRDefault="00761F33" w:rsidP="00E259D4">
      <w:pPr>
        <w:spacing w:after="0" w:line="240" w:lineRule="auto"/>
        <w:jc w:val="center"/>
        <w:rPr>
          <w:rFonts w:ascii="Arial" w:hAnsi="Arial" w:cs="Arial"/>
          <w:sz w:val="24"/>
          <w:szCs w:val="24"/>
        </w:rPr>
      </w:pPr>
    </w:p>
    <w:p w14:paraId="78C98909" w14:textId="77777777" w:rsidR="00761F33" w:rsidRPr="00761F33" w:rsidRDefault="00761F33" w:rsidP="00761F33">
      <w:pPr>
        <w:pStyle w:val="Sarakstarindkopa"/>
        <w:numPr>
          <w:ilvl w:val="0"/>
          <w:numId w:val="43"/>
        </w:numPr>
        <w:spacing w:after="200" w:line="276" w:lineRule="auto"/>
        <w:ind w:left="567" w:hanging="567"/>
        <w:rPr>
          <w:rFonts w:ascii="Arial" w:hAnsi="Arial" w:cs="Arial"/>
          <w:b/>
          <w:bCs/>
          <w:sz w:val="24"/>
          <w:szCs w:val="24"/>
        </w:rPr>
      </w:pPr>
      <w:r w:rsidRPr="00761F33">
        <w:rPr>
          <w:rFonts w:ascii="Arial" w:hAnsi="Arial" w:cs="Arial"/>
          <w:b/>
          <w:bCs/>
          <w:sz w:val="24"/>
          <w:szCs w:val="24"/>
        </w:rPr>
        <w:t>Izpēti 1. attēlu un tam sekojošu tekstu!</w:t>
      </w:r>
    </w:p>
    <w:p w14:paraId="39B80211" w14:textId="01238EC3" w:rsidR="00761F33" w:rsidRPr="00761F33" w:rsidRDefault="00761F33" w:rsidP="00761F33">
      <w:pPr>
        <w:contextualSpacing/>
        <w:rPr>
          <w:rFonts w:ascii="Arial" w:hAnsi="Arial" w:cs="Arial"/>
          <w:sz w:val="24"/>
          <w:szCs w:val="24"/>
        </w:rPr>
      </w:pPr>
      <w:r>
        <w:rPr>
          <w:noProof/>
        </w:rPr>
        <w:drawing>
          <wp:inline distT="0" distB="0" distL="0" distR="0" wp14:anchorId="702AD067" wp14:editId="586A4D47">
            <wp:extent cx="5430415" cy="3336966"/>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9905" cy="3342798"/>
                    </a:xfrm>
                    <a:prstGeom prst="rect">
                      <a:avLst/>
                    </a:prstGeom>
                    <a:noFill/>
                    <a:ln>
                      <a:noFill/>
                    </a:ln>
                  </pic:spPr>
                </pic:pic>
              </a:graphicData>
            </a:graphic>
          </wp:inline>
        </w:drawing>
      </w:r>
    </w:p>
    <w:p w14:paraId="63341885" w14:textId="77777777" w:rsidR="00761F33" w:rsidRPr="00761F33" w:rsidRDefault="00761F33" w:rsidP="00761F33">
      <w:pPr>
        <w:rPr>
          <w:rFonts w:ascii="Arial" w:hAnsi="Arial" w:cs="Arial"/>
          <w:sz w:val="24"/>
          <w:szCs w:val="24"/>
        </w:rPr>
      </w:pPr>
      <w:r w:rsidRPr="00761F33">
        <w:rPr>
          <w:rFonts w:ascii="Arial" w:hAnsi="Arial" w:cs="Arial"/>
          <w:sz w:val="24"/>
          <w:szCs w:val="24"/>
        </w:rPr>
        <w:t>1. attēls. Cilvēkkapitāla, fiziskā kapitāla un dabas kapitāla izmaiņas</w:t>
      </w:r>
    </w:p>
    <w:p w14:paraId="1A97132A" w14:textId="7A3CCC8A" w:rsidR="00761F33" w:rsidRPr="00761F33" w:rsidRDefault="00761F33" w:rsidP="00761F33">
      <w:pPr>
        <w:rPr>
          <w:rFonts w:ascii="Arial" w:hAnsi="Arial" w:cs="Arial"/>
          <w:sz w:val="24"/>
          <w:szCs w:val="24"/>
          <w:u w:val="single"/>
        </w:rPr>
      </w:pPr>
      <w:r w:rsidRPr="00761F33">
        <w:rPr>
          <w:rFonts w:ascii="Arial" w:hAnsi="Arial" w:cs="Arial"/>
          <w:i/>
          <w:iCs/>
          <w:sz w:val="24"/>
          <w:szCs w:val="24"/>
        </w:rPr>
        <w:t>Avots:</w:t>
      </w:r>
      <w:r w:rsidRPr="00761F33">
        <w:rPr>
          <w:rFonts w:ascii="Arial" w:hAnsi="Arial" w:cs="Arial"/>
          <w:sz w:val="24"/>
          <w:szCs w:val="24"/>
        </w:rPr>
        <w:t xml:space="preserve"> </w:t>
      </w:r>
      <w:r w:rsidRPr="00761F33">
        <w:rPr>
          <w:rFonts w:ascii="Arial" w:hAnsi="Arial" w:cs="Arial"/>
          <w:i/>
          <w:iCs/>
          <w:sz w:val="24"/>
          <w:szCs w:val="24"/>
        </w:rPr>
        <w:t xml:space="preserve">UNDP </w:t>
      </w:r>
      <w:proofErr w:type="spellStart"/>
      <w:r w:rsidRPr="00761F33">
        <w:rPr>
          <w:rFonts w:ascii="Arial" w:hAnsi="Arial" w:cs="Arial"/>
          <w:i/>
          <w:iCs/>
          <w:sz w:val="24"/>
          <w:szCs w:val="24"/>
        </w:rPr>
        <w:t>Human</w:t>
      </w:r>
      <w:proofErr w:type="spellEnd"/>
      <w:r w:rsidRPr="00761F33">
        <w:rPr>
          <w:rFonts w:ascii="Arial" w:hAnsi="Arial" w:cs="Arial"/>
          <w:i/>
          <w:iCs/>
          <w:sz w:val="24"/>
          <w:szCs w:val="24"/>
        </w:rPr>
        <w:t xml:space="preserve"> </w:t>
      </w:r>
      <w:proofErr w:type="spellStart"/>
      <w:r w:rsidRPr="00761F33">
        <w:rPr>
          <w:rFonts w:ascii="Arial" w:hAnsi="Arial" w:cs="Arial"/>
          <w:i/>
          <w:iCs/>
          <w:sz w:val="24"/>
          <w:szCs w:val="24"/>
        </w:rPr>
        <w:t>Development</w:t>
      </w:r>
      <w:proofErr w:type="spellEnd"/>
      <w:r w:rsidRPr="00761F33">
        <w:rPr>
          <w:rFonts w:ascii="Arial" w:hAnsi="Arial" w:cs="Arial"/>
          <w:i/>
          <w:iCs/>
          <w:sz w:val="24"/>
          <w:szCs w:val="24"/>
        </w:rPr>
        <w:t xml:space="preserve"> </w:t>
      </w:r>
      <w:proofErr w:type="spellStart"/>
      <w:r w:rsidRPr="00761F33">
        <w:rPr>
          <w:rFonts w:ascii="Arial" w:hAnsi="Arial" w:cs="Arial"/>
          <w:i/>
          <w:iCs/>
          <w:sz w:val="24"/>
          <w:szCs w:val="24"/>
        </w:rPr>
        <w:t>report</w:t>
      </w:r>
      <w:proofErr w:type="spellEnd"/>
      <w:r w:rsidRPr="00761F33">
        <w:rPr>
          <w:rFonts w:ascii="Arial" w:hAnsi="Arial" w:cs="Arial"/>
          <w:sz w:val="24"/>
          <w:szCs w:val="24"/>
        </w:rPr>
        <w:t xml:space="preserve"> 2020, 235. lpp., </w:t>
      </w:r>
      <w:hyperlink r:id="rId9" w:history="1">
        <w:r w:rsidRPr="00761F33">
          <w:rPr>
            <w:rStyle w:val="Hipersaite"/>
            <w:rFonts w:ascii="Arial" w:hAnsi="Arial" w:cs="Arial"/>
            <w:sz w:val="24"/>
            <w:szCs w:val="24"/>
          </w:rPr>
          <w:t>http://hdr.undp.org/sites/default/files/hdr2020.pdf</w:t>
        </w:r>
      </w:hyperlink>
      <w:r w:rsidRPr="00761F33">
        <w:rPr>
          <w:rFonts w:ascii="Arial" w:hAnsi="Arial" w:cs="Arial"/>
          <w:sz w:val="24"/>
          <w:szCs w:val="24"/>
        </w:rPr>
        <w:t>.</w:t>
      </w:r>
    </w:p>
    <w:p w14:paraId="30C6F0AD" w14:textId="77777777" w:rsidR="00761F33" w:rsidRPr="00D67D0D" w:rsidRDefault="00761F33" w:rsidP="00761F33">
      <w:pPr>
        <w:rPr>
          <w:rFonts w:ascii="Arial" w:hAnsi="Arial" w:cs="Arial"/>
        </w:rPr>
      </w:pPr>
      <w:r w:rsidRPr="00D67D0D">
        <w:rPr>
          <w:rFonts w:ascii="Arial" w:hAnsi="Arial" w:cs="Arial"/>
        </w:rPr>
        <w:t xml:space="preserve">* </w:t>
      </w:r>
      <w:r w:rsidRPr="00D67D0D">
        <w:rPr>
          <w:rFonts w:ascii="Arial" w:hAnsi="Arial" w:cs="Arial"/>
          <w:i/>
          <w:iCs/>
        </w:rPr>
        <w:t>Iekļaujošā bagātība</w:t>
      </w:r>
      <w:r w:rsidRPr="00D67D0D">
        <w:rPr>
          <w:rFonts w:ascii="Arial" w:hAnsi="Arial" w:cs="Arial"/>
        </w:rPr>
        <w:t xml:space="preserve"> ir rādītājs, kuru ANO Vides programma izmanto, lai atspoguļotu ražošanas iespējas, ko atstājam nākamajām paaudzēm. Tā iekļauj: dabas kapitālu (derīgos izrakteņus, fosilos kurināmos, mežus, lauksaimniecības zemi, zivju resursus), kas 2014. gadā veidoja 20% no kopējās bagātības; cilvēkkapitālu (izglītību, veselību), kas 2014. gadā sastādīja 60% no kopējās bagātības, un fizisko jeb reālo kapitālu </w:t>
      </w:r>
      <w:proofErr w:type="gramStart"/>
      <w:r w:rsidRPr="00D67D0D">
        <w:rPr>
          <w:rFonts w:ascii="Arial" w:hAnsi="Arial" w:cs="Arial"/>
        </w:rPr>
        <w:t>(</w:t>
      </w:r>
      <w:proofErr w:type="gramEnd"/>
      <w:r w:rsidRPr="00D67D0D">
        <w:rPr>
          <w:rFonts w:ascii="Arial" w:hAnsi="Arial" w:cs="Arial"/>
        </w:rPr>
        <w:t xml:space="preserve">ēkas, iekārtas, pārvadu ierīces, transportlīdzekļus, infrastruktūru u. c.), kas veidoja 20% no kopējās bagātības. 2014. gadā 135 no 140 valstīm iekļaujošā bagātība palielinājās, tomēr 127 valstīs dabas kapitāls samazinājās. </w:t>
      </w:r>
    </w:p>
    <w:p w14:paraId="2889CA76" w14:textId="080EC525" w:rsidR="00761F33" w:rsidRPr="00D67D0D" w:rsidRDefault="00761F33" w:rsidP="00761F33">
      <w:pPr>
        <w:rPr>
          <w:rFonts w:ascii="Arial" w:hAnsi="Arial" w:cs="Arial"/>
        </w:rPr>
      </w:pPr>
      <w:r w:rsidRPr="00D67D0D">
        <w:rPr>
          <w:rFonts w:ascii="Arial" w:hAnsi="Arial" w:cs="Arial"/>
        </w:rPr>
        <w:t>(</w:t>
      </w:r>
      <w:r w:rsidRPr="00D67D0D">
        <w:rPr>
          <w:rFonts w:ascii="Arial" w:hAnsi="Arial" w:cs="Arial"/>
          <w:i/>
          <w:iCs/>
        </w:rPr>
        <w:t>Avots</w:t>
      </w:r>
      <w:r w:rsidRPr="00D67D0D">
        <w:rPr>
          <w:rFonts w:ascii="Arial" w:hAnsi="Arial" w:cs="Arial"/>
        </w:rPr>
        <w:t xml:space="preserve">: </w:t>
      </w:r>
      <w:r w:rsidRPr="00D67D0D">
        <w:rPr>
          <w:rFonts w:ascii="Arial" w:hAnsi="Arial" w:cs="Arial"/>
          <w:i/>
          <w:iCs/>
        </w:rPr>
        <w:t xml:space="preserve">UNDP </w:t>
      </w:r>
      <w:proofErr w:type="spellStart"/>
      <w:r w:rsidRPr="00D67D0D">
        <w:rPr>
          <w:rFonts w:ascii="Arial" w:hAnsi="Arial" w:cs="Arial"/>
          <w:i/>
          <w:iCs/>
        </w:rPr>
        <w:t>Human</w:t>
      </w:r>
      <w:proofErr w:type="spellEnd"/>
      <w:r w:rsidRPr="00D67D0D">
        <w:rPr>
          <w:rFonts w:ascii="Arial" w:hAnsi="Arial" w:cs="Arial"/>
          <w:i/>
          <w:iCs/>
        </w:rPr>
        <w:t xml:space="preserve"> </w:t>
      </w:r>
      <w:proofErr w:type="spellStart"/>
      <w:r w:rsidRPr="00D67D0D">
        <w:rPr>
          <w:rFonts w:ascii="Arial" w:hAnsi="Arial" w:cs="Arial"/>
          <w:i/>
          <w:iCs/>
        </w:rPr>
        <w:t>Development</w:t>
      </w:r>
      <w:proofErr w:type="spellEnd"/>
      <w:r w:rsidRPr="00D67D0D">
        <w:rPr>
          <w:rFonts w:ascii="Arial" w:hAnsi="Arial" w:cs="Arial"/>
          <w:i/>
          <w:iCs/>
        </w:rPr>
        <w:t xml:space="preserve"> </w:t>
      </w:r>
      <w:proofErr w:type="spellStart"/>
      <w:r w:rsidRPr="00D67D0D">
        <w:rPr>
          <w:rFonts w:ascii="Arial" w:hAnsi="Arial" w:cs="Arial"/>
          <w:i/>
          <w:iCs/>
        </w:rPr>
        <w:t>repor</w:t>
      </w:r>
      <w:r w:rsidRPr="00D67D0D">
        <w:rPr>
          <w:rFonts w:ascii="Arial" w:hAnsi="Arial" w:cs="Arial"/>
        </w:rPr>
        <w:t>t</w:t>
      </w:r>
      <w:proofErr w:type="spellEnd"/>
      <w:r w:rsidRPr="00D67D0D">
        <w:rPr>
          <w:rFonts w:ascii="Arial" w:hAnsi="Arial" w:cs="Arial"/>
        </w:rPr>
        <w:t xml:space="preserve"> 2020, 235. lpp.; </w:t>
      </w:r>
      <w:hyperlink r:id="rId10" w:history="1">
        <w:r w:rsidRPr="00D67D0D">
          <w:rPr>
            <w:rStyle w:val="Hipersaite"/>
            <w:rFonts w:ascii="Arial" w:hAnsi="Arial" w:cs="Arial"/>
          </w:rPr>
          <w:t>http://hdr.undp.org/sites/default/files/hdr2020.pdf</w:t>
        </w:r>
      </w:hyperlink>
      <w:r w:rsidRPr="00D67D0D">
        <w:rPr>
          <w:rFonts w:ascii="Arial" w:hAnsi="Arial" w:cs="Arial"/>
          <w:u w:val="single"/>
        </w:rPr>
        <w:t>)</w:t>
      </w:r>
    </w:p>
    <w:p w14:paraId="765F5534" w14:textId="6E5D798B" w:rsidR="00761F33" w:rsidRPr="00761F33" w:rsidRDefault="00761F33" w:rsidP="00761F33">
      <w:pPr>
        <w:rPr>
          <w:rFonts w:ascii="Arial" w:hAnsi="Arial" w:cs="Arial"/>
          <w:b/>
          <w:bCs/>
          <w:sz w:val="24"/>
          <w:szCs w:val="24"/>
        </w:rPr>
      </w:pPr>
      <w:r w:rsidRPr="00761F33">
        <w:rPr>
          <w:rFonts w:ascii="Arial" w:hAnsi="Arial" w:cs="Arial"/>
          <w:b/>
          <w:bCs/>
          <w:sz w:val="24"/>
          <w:szCs w:val="24"/>
        </w:rPr>
        <w:t>Izmantojot 1. attēlā un paskaidrojumā sniegto informāciju, skaidro!</w:t>
      </w:r>
    </w:p>
    <w:p w14:paraId="42549C22" w14:textId="0658D36C" w:rsidR="00761F33" w:rsidRDefault="00761F33" w:rsidP="00761F33">
      <w:pPr>
        <w:pStyle w:val="Sarakstarindkopa"/>
        <w:numPr>
          <w:ilvl w:val="0"/>
          <w:numId w:val="44"/>
        </w:numPr>
        <w:spacing w:after="200" w:line="276" w:lineRule="auto"/>
        <w:ind w:left="567" w:hanging="425"/>
        <w:rPr>
          <w:rFonts w:ascii="Arial" w:hAnsi="Arial" w:cs="Arial"/>
          <w:sz w:val="24"/>
          <w:szCs w:val="24"/>
        </w:rPr>
      </w:pPr>
      <w:r w:rsidRPr="00761F33">
        <w:rPr>
          <w:rFonts w:ascii="Arial" w:hAnsi="Arial" w:cs="Arial"/>
          <w:sz w:val="24"/>
          <w:szCs w:val="24"/>
        </w:rPr>
        <w:t>Kādas ir fiziskā, cilvēku un dabas kapitāla uz vienu iedzīvotāju attīstības tendences?</w:t>
      </w:r>
    </w:p>
    <w:p w14:paraId="7B98C303" w14:textId="20ED4F91" w:rsidR="00D03F0B" w:rsidRDefault="00D03F0B" w:rsidP="00D03F0B">
      <w:pPr>
        <w:spacing w:after="200" w:line="276" w:lineRule="auto"/>
        <w:rPr>
          <w:rFonts w:ascii="Arial" w:hAnsi="Arial" w:cs="Arial"/>
          <w:sz w:val="24"/>
          <w:szCs w:val="24"/>
        </w:rPr>
      </w:pPr>
    </w:p>
    <w:p w14:paraId="4B1239CE" w14:textId="1540734C" w:rsidR="00D03F0B" w:rsidRDefault="00D03F0B" w:rsidP="00D03F0B">
      <w:pPr>
        <w:spacing w:after="200" w:line="276" w:lineRule="auto"/>
        <w:rPr>
          <w:rFonts w:ascii="Arial" w:hAnsi="Arial" w:cs="Arial"/>
          <w:sz w:val="24"/>
          <w:szCs w:val="24"/>
        </w:rPr>
      </w:pPr>
    </w:p>
    <w:p w14:paraId="6493EDD1" w14:textId="77777777" w:rsidR="00D03F0B" w:rsidRPr="00D67D0D" w:rsidRDefault="00D03F0B" w:rsidP="00D67D0D">
      <w:pPr>
        <w:spacing w:after="200" w:line="276" w:lineRule="auto"/>
        <w:rPr>
          <w:rFonts w:ascii="Arial" w:hAnsi="Arial" w:cs="Arial"/>
          <w:sz w:val="24"/>
          <w:szCs w:val="24"/>
        </w:rPr>
      </w:pPr>
    </w:p>
    <w:p w14:paraId="0AB508C0" w14:textId="77777777" w:rsidR="00761F33" w:rsidRPr="00761F33" w:rsidRDefault="00761F33" w:rsidP="00761F33">
      <w:pPr>
        <w:pStyle w:val="Sarakstarindkopa"/>
        <w:numPr>
          <w:ilvl w:val="0"/>
          <w:numId w:val="44"/>
        </w:numPr>
        <w:spacing w:after="200" w:line="276" w:lineRule="auto"/>
        <w:ind w:left="567" w:hanging="425"/>
        <w:rPr>
          <w:rFonts w:ascii="Arial" w:hAnsi="Arial" w:cs="Arial"/>
          <w:sz w:val="24"/>
          <w:szCs w:val="24"/>
        </w:rPr>
      </w:pPr>
      <w:r w:rsidRPr="00761F33">
        <w:rPr>
          <w:rFonts w:ascii="Arial" w:hAnsi="Arial" w:cs="Arial"/>
          <w:sz w:val="24"/>
          <w:szCs w:val="24"/>
        </w:rPr>
        <w:lastRenderedPageBreak/>
        <w:t>Fiziskais kapitāls uz vienu iedzīvotāju pieaug straujāk par IKP uz vienu iedzīvotāju, turklāt kapitāls kļūst modernāks, ražīgāks. Kādi tam varētu būt cēloņi un kā varētu panākt, lai IKP uz vienu iedzīvotāju pieaugtu straujāk par fiziskā kapitāla pieaugumu?</w:t>
      </w:r>
    </w:p>
    <w:p w14:paraId="11B1296E" w14:textId="1A176882" w:rsidR="00D03F0B" w:rsidRDefault="00D03F0B" w:rsidP="00761F33">
      <w:pPr>
        <w:pStyle w:val="Sarakstarindkopa"/>
        <w:ind w:left="567" w:hanging="425"/>
        <w:rPr>
          <w:rFonts w:ascii="Arial" w:hAnsi="Arial" w:cs="Arial"/>
          <w:color w:val="FF0000"/>
          <w:sz w:val="24"/>
          <w:szCs w:val="24"/>
        </w:rPr>
      </w:pPr>
    </w:p>
    <w:p w14:paraId="0F110731" w14:textId="1B4D8C9D" w:rsidR="00D03F0B" w:rsidRDefault="00D03F0B" w:rsidP="00761F33">
      <w:pPr>
        <w:pStyle w:val="Sarakstarindkopa"/>
        <w:ind w:left="567" w:hanging="425"/>
        <w:rPr>
          <w:rFonts w:ascii="Arial" w:hAnsi="Arial" w:cs="Arial"/>
          <w:color w:val="FF0000"/>
          <w:sz w:val="24"/>
          <w:szCs w:val="24"/>
        </w:rPr>
      </w:pPr>
    </w:p>
    <w:p w14:paraId="09182427" w14:textId="7E2F99B9" w:rsidR="00D03F0B" w:rsidRDefault="00D03F0B" w:rsidP="00761F33">
      <w:pPr>
        <w:pStyle w:val="Sarakstarindkopa"/>
        <w:ind w:left="567" w:hanging="425"/>
        <w:rPr>
          <w:rFonts w:ascii="Arial" w:hAnsi="Arial" w:cs="Arial"/>
          <w:color w:val="FF0000"/>
          <w:sz w:val="24"/>
          <w:szCs w:val="24"/>
        </w:rPr>
      </w:pPr>
    </w:p>
    <w:p w14:paraId="032938D6" w14:textId="5F760923" w:rsidR="00D03F0B" w:rsidRDefault="00D03F0B" w:rsidP="00761F33">
      <w:pPr>
        <w:pStyle w:val="Sarakstarindkopa"/>
        <w:ind w:left="567" w:hanging="425"/>
        <w:rPr>
          <w:rFonts w:ascii="Arial" w:hAnsi="Arial" w:cs="Arial"/>
          <w:color w:val="FF0000"/>
          <w:sz w:val="24"/>
          <w:szCs w:val="24"/>
        </w:rPr>
      </w:pPr>
    </w:p>
    <w:p w14:paraId="4E4961AD" w14:textId="70351225" w:rsidR="00D03F0B" w:rsidRDefault="00D03F0B" w:rsidP="00761F33">
      <w:pPr>
        <w:pStyle w:val="Sarakstarindkopa"/>
        <w:ind w:left="567" w:hanging="425"/>
        <w:rPr>
          <w:rFonts w:ascii="Arial" w:hAnsi="Arial" w:cs="Arial"/>
          <w:color w:val="FF0000"/>
          <w:sz w:val="24"/>
          <w:szCs w:val="24"/>
        </w:rPr>
      </w:pPr>
    </w:p>
    <w:p w14:paraId="3F060FA6" w14:textId="2193AF41" w:rsidR="00D03F0B" w:rsidRDefault="00D03F0B" w:rsidP="00761F33">
      <w:pPr>
        <w:pStyle w:val="Sarakstarindkopa"/>
        <w:ind w:left="567" w:hanging="425"/>
        <w:rPr>
          <w:rFonts w:ascii="Arial" w:hAnsi="Arial" w:cs="Arial"/>
          <w:sz w:val="24"/>
          <w:szCs w:val="24"/>
          <w:u w:val="single"/>
        </w:rPr>
      </w:pPr>
    </w:p>
    <w:p w14:paraId="39B71613" w14:textId="77777777" w:rsidR="00D03F0B" w:rsidRPr="00761F33" w:rsidRDefault="00D03F0B" w:rsidP="00761F33">
      <w:pPr>
        <w:pStyle w:val="Sarakstarindkopa"/>
        <w:ind w:left="567" w:hanging="425"/>
        <w:rPr>
          <w:rFonts w:ascii="Arial" w:hAnsi="Arial" w:cs="Arial"/>
          <w:sz w:val="24"/>
          <w:szCs w:val="24"/>
          <w:u w:val="single"/>
        </w:rPr>
      </w:pPr>
    </w:p>
    <w:p w14:paraId="549CEAE3" w14:textId="77777777" w:rsidR="00761F33" w:rsidRPr="00761F33" w:rsidRDefault="00761F33" w:rsidP="00761F33">
      <w:pPr>
        <w:pStyle w:val="Sarakstarindkopa"/>
        <w:rPr>
          <w:rFonts w:ascii="Arial" w:hAnsi="Arial" w:cs="Arial"/>
          <w:color w:val="FF0000"/>
          <w:sz w:val="24"/>
          <w:szCs w:val="24"/>
        </w:rPr>
      </w:pPr>
    </w:p>
    <w:p w14:paraId="22EBFB81" w14:textId="77777777" w:rsidR="00761F33" w:rsidRPr="00761F33" w:rsidRDefault="00761F33" w:rsidP="00761F33">
      <w:pPr>
        <w:pStyle w:val="Sarakstarindkopa"/>
        <w:numPr>
          <w:ilvl w:val="0"/>
          <w:numId w:val="43"/>
        </w:numPr>
        <w:spacing w:after="200" w:line="276" w:lineRule="auto"/>
        <w:ind w:left="567" w:hanging="567"/>
        <w:rPr>
          <w:rFonts w:ascii="Arial" w:hAnsi="Arial" w:cs="Arial"/>
          <w:b/>
          <w:bCs/>
          <w:sz w:val="24"/>
          <w:szCs w:val="24"/>
        </w:rPr>
      </w:pPr>
      <w:r w:rsidRPr="00761F33">
        <w:rPr>
          <w:rFonts w:ascii="Arial" w:hAnsi="Arial" w:cs="Arial"/>
          <w:b/>
          <w:bCs/>
          <w:sz w:val="24"/>
          <w:szCs w:val="24"/>
        </w:rPr>
        <w:t xml:space="preserve"> Izpēti 2. attēlā sniegto informāciju un atbildi uz jautājumiem! </w:t>
      </w:r>
    </w:p>
    <w:p w14:paraId="271E9B4C" w14:textId="37E04863" w:rsidR="00761F33" w:rsidRPr="00761F33" w:rsidRDefault="00761F33" w:rsidP="00761F33">
      <w:pPr>
        <w:rPr>
          <w:rFonts w:ascii="Arial" w:hAnsi="Arial" w:cs="Arial"/>
          <w:color w:val="0070C0"/>
          <w:sz w:val="24"/>
          <w:szCs w:val="24"/>
        </w:rPr>
      </w:pPr>
      <w:r>
        <w:rPr>
          <w:noProof/>
        </w:rPr>
        <w:drawing>
          <wp:inline distT="0" distB="0" distL="0" distR="0" wp14:anchorId="17189669" wp14:editId="4DE2DE46">
            <wp:extent cx="5878830" cy="3450590"/>
            <wp:effectExtent l="0" t="0" r="762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8830" cy="3450590"/>
                    </a:xfrm>
                    <a:prstGeom prst="rect">
                      <a:avLst/>
                    </a:prstGeom>
                    <a:noFill/>
                    <a:ln>
                      <a:noFill/>
                    </a:ln>
                  </pic:spPr>
                </pic:pic>
              </a:graphicData>
            </a:graphic>
          </wp:inline>
        </w:drawing>
      </w:r>
    </w:p>
    <w:p w14:paraId="5C386A81" w14:textId="77777777" w:rsidR="00761F33" w:rsidRPr="00761F33" w:rsidRDefault="00761F33" w:rsidP="00761F33">
      <w:pPr>
        <w:rPr>
          <w:rFonts w:ascii="Arial" w:hAnsi="Arial" w:cs="Arial"/>
          <w:color w:val="414142"/>
          <w:sz w:val="24"/>
          <w:szCs w:val="24"/>
        </w:rPr>
      </w:pPr>
      <w:r w:rsidRPr="00761F33">
        <w:rPr>
          <w:rFonts w:ascii="Arial" w:hAnsi="Arial" w:cs="Arial"/>
          <w:color w:val="414142"/>
          <w:sz w:val="24"/>
          <w:szCs w:val="24"/>
        </w:rPr>
        <w:t>2. attēls. Pakalpojumu tirdzniecības attīstība</w:t>
      </w:r>
    </w:p>
    <w:p w14:paraId="7B5AC408" w14:textId="77777777" w:rsidR="00761F33" w:rsidRPr="00761F33" w:rsidRDefault="00761F33" w:rsidP="00D67D0D">
      <w:pPr>
        <w:spacing w:after="0"/>
        <w:rPr>
          <w:rFonts w:ascii="Arial" w:hAnsi="Arial" w:cs="Arial"/>
          <w:sz w:val="24"/>
          <w:szCs w:val="24"/>
        </w:rPr>
      </w:pPr>
      <w:r w:rsidRPr="00761F33">
        <w:rPr>
          <w:rFonts w:ascii="Arial" w:hAnsi="Arial" w:cs="Arial"/>
          <w:i/>
          <w:iCs/>
          <w:sz w:val="24"/>
          <w:szCs w:val="24"/>
        </w:rPr>
        <w:t xml:space="preserve">Avots: Pasaules bankas dati. </w:t>
      </w:r>
      <w:proofErr w:type="spellStart"/>
      <w:r w:rsidRPr="00761F33">
        <w:rPr>
          <w:rFonts w:ascii="Arial" w:hAnsi="Arial" w:cs="Arial"/>
          <w:i/>
          <w:iCs/>
          <w:sz w:val="24"/>
          <w:szCs w:val="24"/>
        </w:rPr>
        <w:t>World</w:t>
      </w:r>
      <w:proofErr w:type="spellEnd"/>
      <w:r w:rsidRPr="00761F33">
        <w:rPr>
          <w:rFonts w:ascii="Arial" w:hAnsi="Arial" w:cs="Arial"/>
          <w:i/>
          <w:iCs/>
          <w:sz w:val="24"/>
          <w:szCs w:val="24"/>
        </w:rPr>
        <w:t xml:space="preserve"> </w:t>
      </w:r>
      <w:proofErr w:type="spellStart"/>
      <w:r w:rsidRPr="00761F33">
        <w:rPr>
          <w:rFonts w:ascii="Arial" w:hAnsi="Arial" w:cs="Arial"/>
          <w:i/>
          <w:iCs/>
          <w:sz w:val="24"/>
          <w:szCs w:val="24"/>
        </w:rPr>
        <w:t>Development</w:t>
      </w:r>
      <w:proofErr w:type="spellEnd"/>
      <w:r w:rsidRPr="00761F33">
        <w:rPr>
          <w:rFonts w:ascii="Arial" w:hAnsi="Arial" w:cs="Arial"/>
          <w:i/>
          <w:iCs/>
          <w:sz w:val="24"/>
          <w:szCs w:val="24"/>
        </w:rPr>
        <w:t xml:space="preserve"> </w:t>
      </w:r>
      <w:proofErr w:type="spellStart"/>
      <w:r w:rsidRPr="00761F33">
        <w:rPr>
          <w:rFonts w:ascii="Arial" w:hAnsi="Arial" w:cs="Arial"/>
          <w:i/>
          <w:iCs/>
          <w:sz w:val="24"/>
          <w:szCs w:val="24"/>
        </w:rPr>
        <w:t>Report</w:t>
      </w:r>
      <w:proofErr w:type="spellEnd"/>
      <w:r w:rsidRPr="00761F33">
        <w:rPr>
          <w:rFonts w:ascii="Arial" w:hAnsi="Arial" w:cs="Arial"/>
          <w:sz w:val="24"/>
          <w:szCs w:val="24"/>
        </w:rPr>
        <w:t xml:space="preserve"> 2021 kopsavilkums, 14. lpp.</w:t>
      </w:r>
    </w:p>
    <w:p w14:paraId="641F59B2" w14:textId="2263542A" w:rsidR="00761F33" w:rsidRPr="00D67D0D" w:rsidRDefault="00B7724B" w:rsidP="00D67D0D">
      <w:pPr>
        <w:spacing w:after="0"/>
        <w:rPr>
          <w:rFonts w:ascii="Arial" w:hAnsi="Arial" w:cs="Arial"/>
          <w:color w:val="2E74B5" w:themeColor="accent5" w:themeShade="BF"/>
          <w:sz w:val="24"/>
          <w:szCs w:val="24"/>
        </w:rPr>
      </w:pPr>
      <w:hyperlink r:id="rId12" w:history="1">
        <w:r w:rsidR="00761F33" w:rsidRPr="00D67D0D">
          <w:rPr>
            <w:rFonts w:ascii="Arial" w:hAnsi="Arial" w:cs="Arial"/>
            <w:color w:val="2E74B5" w:themeColor="accent5" w:themeShade="BF"/>
            <w:sz w:val="24"/>
            <w:szCs w:val="24"/>
            <w:u w:val="single"/>
          </w:rPr>
          <w:t>https://www.worldbank.org/en/publication/wdr2021</w:t>
        </w:r>
      </w:hyperlink>
    </w:p>
    <w:p w14:paraId="21C0E5FF" w14:textId="77777777" w:rsidR="00761F33" w:rsidRPr="00761F33" w:rsidRDefault="00761F33" w:rsidP="00761F33">
      <w:pPr>
        <w:numPr>
          <w:ilvl w:val="0"/>
          <w:numId w:val="46"/>
        </w:numPr>
        <w:tabs>
          <w:tab w:val="clear" w:pos="1440"/>
        </w:tabs>
        <w:spacing w:after="200" w:line="276" w:lineRule="auto"/>
        <w:ind w:left="567" w:hanging="567"/>
        <w:rPr>
          <w:rFonts w:ascii="Arial" w:hAnsi="Arial" w:cs="Arial"/>
          <w:sz w:val="24"/>
          <w:szCs w:val="24"/>
        </w:rPr>
      </w:pPr>
      <w:r w:rsidRPr="00761F33">
        <w:rPr>
          <w:rFonts w:ascii="Arial" w:hAnsi="Arial" w:cs="Arial"/>
          <w:sz w:val="24"/>
          <w:szCs w:val="24"/>
        </w:rPr>
        <w:t xml:space="preserve">Kādas tendences vērojamas pakalpojumu tirdzniecībā? </w:t>
      </w:r>
    </w:p>
    <w:p w14:paraId="0044236F" w14:textId="77777777" w:rsidR="00761F33" w:rsidRPr="00761F33" w:rsidRDefault="00761F33" w:rsidP="00761F33">
      <w:pPr>
        <w:numPr>
          <w:ilvl w:val="0"/>
          <w:numId w:val="46"/>
        </w:numPr>
        <w:tabs>
          <w:tab w:val="clear" w:pos="1440"/>
        </w:tabs>
        <w:spacing w:after="200" w:line="276" w:lineRule="auto"/>
        <w:ind w:left="567" w:hanging="567"/>
        <w:rPr>
          <w:rFonts w:ascii="Arial" w:hAnsi="Arial" w:cs="Arial"/>
          <w:sz w:val="24"/>
          <w:szCs w:val="24"/>
        </w:rPr>
      </w:pPr>
      <w:r w:rsidRPr="00761F33">
        <w:rPr>
          <w:rFonts w:ascii="Arial" w:hAnsi="Arial" w:cs="Arial"/>
          <w:sz w:val="24"/>
          <w:szCs w:val="24"/>
        </w:rPr>
        <w:t xml:space="preserve">Kuri pakalpojumu veidi pieaug straujāk, un kā to attīstību iespējams veicināt? </w:t>
      </w:r>
    </w:p>
    <w:p w14:paraId="51100ADA" w14:textId="77777777" w:rsidR="00761F33" w:rsidRPr="00761F33" w:rsidRDefault="00761F33" w:rsidP="00876FA8">
      <w:pPr>
        <w:ind w:left="567"/>
        <w:contextualSpacing/>
        <w:rPr>
          <w:rFonts w:ascii="Arial" w:hAnsi="Arial" w:cs="Arial"/>
          <w:sz w:val="24"/>
          <w:szCs w:val="24"/>
        </w:rPr>
      </w:pPr>
    </w:p>
    <w:p w14:paraId="01CEE6E3" w14:textId="486745E4" w:rsidR="00D03F0B" w:rsidRDefault="00D03F0B" w:rsidP="00876FA8">
      <w:pPr>
        <w:ind w:left="567"/>
        <w:rPr>
          <w:rFonts w:ascii="Arial" w:hAnsi="Arial" w:cs="Arial"/>
          <w:color w:val="FF0000"/>
          <w:sz w:val="24"/>
          <w:szCs w:val="24"/>
        </w:rPr>
      </w:pPr>
    </w:p>
    <w:p w14:paraId="0431A859" w14:textId="6948D4A7" w:rsidR="00761F33" w:rsidRDefault="00761F33" w:rsidP="00761F33">
      <w:pPr>
        <w:pStyle w:val="Sarakstarindkopa"/>
        <w:rPr>
          <w:rFonts w:ascii="Arial" w:eastAsia="Times New Roman" w:hAnsi="Arial" w:cs="Arial"/>
          <w:color w:val="FF0000"/>
          <w:kern w:val="36"/>
          <w:sz w:val="24"/>
          <w:szCs w:val="24"/>
        </w:rPr>
      </w:pPr>
    </w:p>
    <w:p w14:paraId="2A12EF86" w14:textId="337BADE3" w:rsidR="00D03F0B" w:rsidRDefault="00D03F0B" w:rsidP="00761F33">
      <w:pPr>
        <w:pStyle w:val="Sarakstarindkopa"/>
        <w:rPr>
          <w:rFonts w:ascii="Arial" w:eastAsia="Times New Roman" w:hAnsi="Arial" w:cs="Arial"/>
          <w:color w:val="FF0000"/>
          <w:kern w:val="36"/>
          <w:sz w:val="24"/>
          <w:szCs w:val="24"/>
        </w:rPr>
      </w:pPr>
    </w:p>
    <w:p w14:paraId="2ACABEE0" w14:textId="3F094FF2" w:rsidR="00D03F0B" w:rsidRDefault="00D03F0B" w:rsidP="00761F33">
      <w:pPr>
        <w:pStyle w:val="Sarakstarindkopa"/>
        <w:rPr>
          <w:rFonts w:ascii="Arial" w:eastAsia="Times New Roman" w:hAnsi="Arial" w:cs="Arial"/>
          <w:color w:val="FF0000"/>
          <w:kern w:val="36"/>
          <w:sz w:val="24"/>
          <w:szCs w:val="24"/>
        </w:rPr>
      </w:pPr>
    </w:p>
    <w:p w14:paraId="01441E78" w14:textId="2D51820A" w:rsidR="00D03F0B" w:rsidRDefault="00D03F0B" w:rsidP="00761F33">
      <w:pPr>
        <w:pStyle w:val="Sarakstarindkopa"/>
        <w:rPr>
          <w:rFonts w:ascii="Arial" w:eastAsia="Times New Roman" w:hAnsi="Arial" w:cs="Arial"/>
          <w:color w:val="FF0000"/>
          <w:kern w:val="36"/>
          <w:sz w:val="24"/>
          <w:szCs w:val="24"/>
        </w:rPr>
      </w:pPr>
    </w:p>
    <w:p w14:paraId="2AF68610" w14:textId="77777777" w:rsidR="00D03F0B" w:rsidRPr="00761F33" w:rsidRDefault="00D03F0B" w:rsidP="00761F33">
      <w:pPr>
        <w:pStyle w:val="Sarakstarindkopa"/>
        <w:rPr>
          <w:rFonts w:ascii="Arial" w:eastAsia="Times New Roman" w:hAnsi="Arial" w:cs="Arial"/>
          <w:color w:val="FF0000"/>
          <w:kern w:val="36"/>
          <w:sz w:val="24"/>
          <w:szCs w:val="24"/>
        </w:rPr>
      </w:pPr>
    </w:p>
    <w:p w14:paraId="0014200C" w14:textId="77777777" w:rsidR="00761F33" w:rsidRPr="00761F33" w:rsidRDefault="00761F33" w:rsidP="00761F33">
      <w:pPr>
        <w:pStyle w:val="Sarakstarindkopa"/>
        <w:numPr>
          <w:ilvl w:val="0"/>
          <w:numId w:val="43"/>
        </w:numPr>
        <w:spacing w:after="200" w:line="276" w:lineRule="auto"/>
        <w:ind w:left="567" w:hanging="567"/>
        <w:rPr>
          <w:rFonts w:ascii="Arial" w:eastAsia="Times New Roman" w:hAnsi="Arial" w:cs="Arial"/>
          <w:b/>
          <w:bCs/>
          <w:kern w:val="36"/>
          <w:sz w:val="24"/>
          <w:szCs w:val="24"/>
        </w:rPr>
      </w:pPr>
      <w:r w:rsidRPr="00761F33">
        <w:rPr>
          <w:rFonts w:ascii="Arial" w:hAnsi="Arial" w:cs="Arial"/>
          <w:b/>
          <w:bCs/>
          <w:sz w:val="24"/>
          <w:szCs w:val="24"/>
        </w:rPr>
        <w:lastRenderedPageBreak/>
        <w:t xml:space="preserve">Iepazīsties ar S. Bērziņas (2019) pētījumu </w:t>
      </w:r>
      <w:r w:rsidRPr="00761F33">
        <w:rPr>
          <w:rFonts w:ascii="Arial" w:eastAsia="Times New Roman" w:hAnsi="Arial" w:cs="Arial"/>
          <w:b/>
          <w:bCs/>
          <w:i/>
          <w:iCs/>
          <w:kern w:val="36"/>
          <w:sz w:val="24"/>
          <w:szCs w:val="24"/>
        </w:rPr>
        <w:t>Zināšanu ietilpīgi pakalpojumi – gudrs ceļš izaugsmei</w:t>
      </w:r>
    </w:p>
    <w:p w14:paraId="1F1E2B4D" w14:textId="77777777" w:rsidR="00761F33" w:rsidRPr="00761F33" w:rsidRDefault="00761F33" w:rsidP="00761F33">
      <w:pPr>
        <w:rPr>
          <w:rFonts w:ascii="Arial" w:eastAsia="Times New Roman" w:hAnsi="Arial" w:cs="Arial"/>
          <w:kern w:val="36"/>
          <w:sz w:val="24"/>
          <w:szCs w:val="24"/>
        </w:rPr>
      </w:pPr>
      <w:r w:rsidRPr="00761F33">
        <w:rPr>
          <w:rFonts w:ascii="Arial" w:eastAsia="Times New Roman" w:hAnsi="Arial" w:cs="Arial"/>
          <w:kern w:val="36"/>
          <w:sz w:val="24"/>
          <w:szCs w:val="24"/>
        </w:rPr>
        <w:t>(sk. </w:t>
      </w:r>
      <w:hyperlink r:id="rId13" w:history="1">
        <w:r w:rsidRPr="00761F33">
          <w:rPr>
            <w:rStyle w:val="Hipersaite"/>
            <w:rFonts w:ascii="Arial" w:eastAsia="Times New Roman" w:hAnsi="Arial" w:cs="Arial"/>
            <w:kern w:val="36"/>
            <w:sz w:val="24"/>
            <w:szCs w:val="24"/>
          </w:rPr>
          <w:t>https://www.makroekonomika.lv/zinasanu-ietilpigi-pakalpojumi-gudrs-cels-izaugsmei</w:t>
        </w:r>
      </w:hyperlink>
      <w:r w:rsidRPr="00761F33">
        <w:rPr>
          <w:rFonts w:ascii="Arial" w:eastAsia="Times New Roman" w:hAnsi="Arial" w:cs="Arial"/>
          <w:kern w:val="36"/>
          <w:sz w:val="24"/>
          <w:szCs w:val="24"/>
        </w:rPr>
        <w:t>)!</w:t>
      </w:r>
    </w:p>
    <w:p w14:paraId="636FF2A0" w14:textId="77777777" w:rsidR="00761F33" w:rsidRPr="00761F33" w:rsidRDefault="00761F33" w:rsidP="00761F33">
      <w:pPr>
        <w:rPr>
          <w:rFonts w:ascii="Arial" w:eastAsia="Times New Roman" w:hAnsi="Arial" w:cs="Arial"/>
          <w:b/>
          <w:bCs/>
          <w:kern w:val="36"/>
          <w:sz w:val="24"/>
          <w:szCs w:val="24"/>
        </w:rPr>
      </w:pPr>
      <w:r w:rsidRPr="00761F33">
        <w:rPr>
          <w:rFonts w:ascii="Arial" w:eastAsia="Times New Roman" w:hAnsi="Arial" w:cs="Arial"/>
          <w:b/>
          <w:bCs/>
          <w:kern w:val="36"/>
          <w:sz w:val="24"/>
          <w:szCs w:val="24"/>
        </w:rPr>
        <w:t>Atlasi informāciju un uzraksti atbildes uz jautājumiem!</w:t>
      </w:r>
    </w:p>
    <w:p w14:paraId="7A3D9A3F" w14:textId="77777777" w:rsidR="00761F33" w:rsidRDefault="00761F33" w:rsidP="00761F33">
      <w:pPr>
        <w:pStyle w:val="Sarakstarindkopa"/>
        <w:numPr>
          <w:ilvl w:val="0"/>
          <w:numId w:val="45"/>
        </w:numPr>
        <w:spacing w:after="200" w:line="276" w:lineRule="auto"/>
        <w:ind w:left="567" w:hanging="567"/>
        <w:rPr>
          <w:rFonts w:ascii="Arial" w:hAnsi="Arial" w:cs="Arial"/>
          <w:color w:val="414142"/>
          <w:sz w:val="24"/>
          <w:szCs w:val="24"/>
        </w:rPr>
      </w:pPr>
      <w:r w:rsidRPr="00761F33">
        <w:rPr>
          <w:rFonts w:ascii="Arial" w:hAnsi="Arial" w:cs="Arial"/>
          <w:color w:val="414142"/>
          <w:sz w:val="24"/>
          <w:szCs w:val="24"/>
        </w:rPr>
        <w:t>Kurus pakalpojumus uzskata par tradicionāliem, un kurus – par moderniem?</w:t>
      </w:r>
    </w:p>
    <w:p w14:paraId="73CAEB9E" w14:textId="4ABE124C" w:rsidR="00D03F0B" w:rsidRDefault="00D03F0B" w:rsidP="00D03F0B">
      <w:pPr>
        <w:spacing w:after="200" w:line="276" w:lineRule="auto"/>
        <w:ind w:left="567"/>
        <w:rPr>
          <w:rFonts w:ascii="Arial" w:hAnsi="Arial" w:cs="Arial"/>
          <w:i/>
          <w:iCs/>
          <w:color w:val="FF0000"/>
          <w:sz w:val="24"/>
          <w:szCs w:val="24"/>
        </w:rPr>
      </w:pPr>
    </w:p>
    <w:p w14:paraId="78D0B7DC" w14:textId="7A2A7359" w:rsidR="00D03F0B" w:rsidRDefault="00D03F0B" w:rsidP="00D03F0B">
      <w:pPr>
        <w:spacing w:after="200" w:line="276" w:lineRule="auto"/>
        <w:ind w:left="567"/>
        <w:rPr>
          <w:rFonts w:ascii="Arial" w:hAnsi="Arial" w:cs="Arial"/>
          <w:i/>
          <w:iCs/>
          <w:color w:val="FF0000"/>
          <w:sz w:val="24"/>
          <w:szCs w:val="24"/>
        </w:rPr>
      </w:pPr>
    </w:p>
    <w:p w14:paraId="4998040F" w14:textId="67E08E7C" w:rsidR="00D03F0B" w:rsidRDefault="00D03F0B" w:rsidP="00D03F0B">
      <w:pPr>
        <w:spacing w:after="200" w:line="276" w:lineRule="auto"/>
        <w:ind w:left="567"/>
        <w:rPr>
          <w:rFonts w:ascii="Arial" w:hAnsi="Arial" w:cs="Arial"/>
          <w:i/>
          <w:iCs/>
          <w:color w:val="FF0000"/>
          <w:sz w:val="24"/>
          <w:szCs w:val="24"/>
        </w:rPr>
      </w:pPr>
    </w:p>
    <w:p w14:paraId="2CC71F7D" w14:textId="6E0FBC39" w:rsidR="00D03F0B" w:rsidRDefault="00D03F0B" w:rsidP="00D03F0B">
      <w:pPr>
        <w:spacing w:after="200" w:line="276" w:lineRule="auto"/>
        <w:ind w:left="567"/>
        <w:rPr>
          <w:rFonts w:ascii="Arial" w:hAnsi="Arial" w:cs="Arial"/>
          <w:i/>
          <w:iCs/>
          <w:color w:val="FF0000"/>
          <w:sz w:val="24"/>
          <w:szCs w:val="24"/>
        </w:rPr>
      </w:pPr>
    </w:p>
    <w:p w14:paraId="6CB4D14A" w14:textId="77777777" w:rsidR="00D03F0B" w:rsidRPr="00761F33" w:rsidRDefault="00D03F0B" w:rsidP="00D67D0D">
      <w:pPr>
        <w:spacing w:after="200" w:line="276" w:lineRule="auto"/>
        <w:ind w:left="567"/>
        <w:rPr>
          <w:rFonts w:ascii="Arial" w:hAnsi="Arial" w:cs="Arial"/>
          <w:color w:val="414142"/>
          <w:sz w:val="24"/>
          <w:szCs w:val="24"/>
        </w:rPr>
      </w:pPr>
    </w:p>
    <w:p w14:paraId="630581F7" w14:textId="77777777" w:rsidR="00D03F0B" w:rsidRDefault="00D03F0B" w:rsidP="00D67D0D">
      <w:pPr>
        <w:pStyle w:val="Sarakstarindkopa"/>
        <w:spacing w:after="200" w:line="276" w:lineRule="auto"/>
        <w:ind w:left="567"/>
        <w:rPr>
          <w:rFonts w:ascii="Arial" w:hAnsi="Arial" w:cs="Arial"/>
          <w:color w:val="414142"/>
          <w:sz w:val="24"/>
          <w:szCs w:val="24"/>
        </w:rPr>
      </w:pPr>
    </w:p>
    <w:p w14:paraId="39509E0A" w14:textId="4CE0B17A" w:rsidR="00761F33" w:rsidRPr="00761F33" w:rsidRDefault="00761F33" w:rsidP="00761F33">
      <w:pPr>
        <w:pStyle w:val="Sarakstarindkopa"/>
        <w:numPr>
          <w:ilvl w:val="0"/>
          <w:numId w:val="45"/>
        </w:numPr>
        <w:spacing w:after="200" w:line="276" w:lineRule="auto"/>
        <w:ind w:left="567" w:hanging="567"/>
        <w:rPr>
          <w:rFonts w:ascii="Arial" w:hAnsi="Arial" w:cs="Arial"/>
          <w:color w:val="414142"/>
          <w:sz w:val="24"/>
          <w:szCs w:val="24"/>
        </w:rPr>
      </w:pPr>
      <w:r w:rsidRPr="00761F33">
        <w:rPr>
          <w:rFonts w:ascii="Arial" w:hAnsi="Arial" w:cs="Arial"/>
          <w:color w:val="414142"/>
          <w:sz w:val="24"/>
          <w:szCs w:val="24"/>
        </w:rPr>
        <w:t>Kādas ir moderno pakalpojumu sniegšanas priekšrocības?</w:t>
      </w:r>
    </w:p>
    <w:p w14:paraId="0EC4BE0C" w14:textId="2CBB9652" w:rsidR="00D03F0B" w:rsidRDefault="00D03F0B" w:rsidP="00D03F0B">
      <w:pPr>
        <w:rPr>
          <w:rFonts w:ascii="Arial" w:hAnsi="Arial" w:cs="Arial"/>
          <w:color w:val="FF0000"/>
          <w:sz w:val="24"/>
          <w:szCs w:val="24"/>
        </w:rPr>
      </w:pPr>
    </w:p>
    <w:p w14:paraId="338297F7" w14:textId="340C9FD8" w:rsidR="00D03F0B" w:rsidRDefault="00D03F0B" w:rsidP="00D03F0B">
      <w:pPr>
        <w:rPr>
          <w:rFonts w:ascii="Arial" w:hAnsi="Arial" w:cs="Arial"/>
          <w:color w:val="FF0000"/>
          <w:sz w:val="24"/>
          <w:szCs w:val="24"/>
        </w:rPr>
      </w:pPr>
    </w:p>
    <w:p w14:paraId="635CF563" w14:textId="003EC198" w:rsidR="00D03F0B" w:rsidRDefault="00D03F0B" w:rsidP="00D03F0B">
      <w:pPr>
        <w:rPr>
          <w:rFonts w:ascii="Arial" w:hAnsi="Arial" w:cs="Arial"/>
          <w:color w:val="FF0000"/>
          <w:sz w:val="24"/>
          <w:szCs w:val="24"/>
        </w:rPr>
      </w:pPr>
    </w:p>
    <w:p w14:paraId="0295838B" w14:textId="3CE41C20" w:rsidR="00D03F0B" w:rsidRDefault="00D03F0B" w:rsidP="00D03F0B">
      <w:pPr>
        <w:rPr>
          <w:rFonts w:ascii="Arial" w:hAnsi="Arial" w:cs="Arial"/>
          <w:color w:val="FF0000"/>
          <w:sz w:val="24"/>
          <w:szCs w:val="24"/>
        </w:rPr>
      </w:pPr>
    </w:p>
    <w:p w14:paraId="1617DB6C" w14:textId="2C496FB0" w:rsidR="00D03F0B" w:rsidRDefault="00D03F0B" w:rsidP="00D03F0B">
      <w:pPr>
        <w:rPr>
          <w:rFonts w:ascii="Arial" w:hAnsi="Arial" w:cs="Arial"/>
          <w:color w:val="FF0000"/>
          <w:sz w:val="24"/>
          <w:szCs w:val="24"/>
        </w:rPr>
      </w:pPr>
    </w:p>
    <w:p w14:paraId="184E8849" w14:textId="77777777" w:rsidR="00D03F0B" w:rsidRPr="00D67D0D" w:rsidRDefault="00D03F0B" w:rsidP="00D67D0D">
      <w:pPr>
        <w:rPr>
          <w:rFonts w:ascii="Arial" w:hAnsi="Arial" w:cs="Arial"/>
          <w:color w:val="FF0000"/>
          <w:sz w:val="24"/>
          <w:szCs w:val="24"/>
        </w:rPr>
      </w:pPr>
    </w:p>
    <w:p w14:paraId="685B4B03" w14:textId="77777777" w:rsidR="00D03F0B" w:rsidRDefault="00D03F0B" w:rsidP="00D67D0D">
      <w:pPr>
        <w:rPr>
          <w:color w:val="414142"/>
        </w:rPr>
      </w:pPr>
    </w:p>
    <w:p w14:paraId="01F9F608" w14:textId="2480481D" w:rsidR="00761F33" w:rsidRPr="00761F33" w:rsidRDefault="00761F33" w:rsidP="00761F33">
      <w:pPr>
        <w:pStyle w:val="Sarakstarindkopa"/>
        <w:numPr>
          <w:ilvl w:val="0"/>
          <w:numId w:val="45"/>
        </w:numPr>
        <w:spacing w:after="200" w:line="276" w:lineRule="auto"/>
        <w:ind w:left="567" w:hanging="567"/>
        <w:rPr>
          <w:rFonts w:ascii="Arial" w:hAnsi="Arial" w:cs="Arial"/>
          <w:color w:val="414142"/>
          <w:sz w:val="24"/>
          <w:szCs w:val="24"/>
        </w:rPr>
      </w:pPr>
      <w:r w:rsidRPr="00761F33">
        <w:rPr>
          <w:rFonts w:ascii="Arial" w:hAnsi="Arial" w:cs="Arial"/>
          <w:color w:val="414142"/>
          <w:sz w:val="24"/>
          <w:szCs w:val="24"/>
        </w:rPr>
        <w:t>Kuru pakalpojumu īpatsvars ir lielāks Latvijas pakalpojumu eksportā? Salīdzini to ar tendencēm globālajā pasaules pakalpojumu tirdzniecībā!</w:t>
      </w:r>
    </w:p>
    <w:p w14:paraId="50DA9ED1" w14:textId="3FEDE911" w:rsidR="00761F33" w:rsidRDefault="00761F33" w:rsidP="00761F33">
      <w:pPr>
        <w:rPr>
          <w:rFonts w:ascii="Arial" w:hAnsi="Arial" w:cs="Arial"/>
          <w:color w:val="FF0000"/>
          <w:sz w:val="24"/>
          <w:szCs w:val="24"/>
        </w:rPr>
      </w:pPr>
    </w:p>
    <w:p w14:paraId="2513053F" w14:textId="65BD1415" w:rsidR="00D03F0B" w:rsidRDefault="00D03F0B" w:rsidP="00761F33">
      <w:pPr>
        <w:rPr>
          <w:rFonts w:ascii="Arial" w:hAnsi="Arial" w:cs="Arial"/>
          <w:color w:val="FF0000"/>
          <w:sz w:val="24"/>
          <w:szCs w:val="24"/>
        </w:rPr>
      </w:pPr>
    </w:p>
    <w:p w14:paraId="21B84D70" w14:textId="367F7311" w:rsidR="00D03F0B" w:rsidRDefault="00D03F0B" w:rsidP="00761F33">
      <w:pPr>
        <w:rPr>
          <w:rFonts w:ascii="Arial" w:hAnsi="Arial" w:cs="Arial"/>
          <w:color w:val="FF0000"/>
          <w:sz w:val="24"/>
          <w:szCs w:val="24"/>
        </w:rPr>
      </w:pPr>
    </w:p>
    <w:p w14:paraId="526E218D" w14:textId="77777777" w:rsidR="00D03F0B" w:rsidRDefault="00D03F0B" w:rsidP="00761F33">
      <w:pPr>
        <w:rPr>
          <w:rFonts w:ascii="Arial" w:hAnsi="Arial" w:cs="Arial"/>
          <w:color w:val="FF0000"/>
          <w:sz w:val="24"/>
          <w:szCs w:val="24"/>
        </w:rPr>
      </w:pPr>
    </w:p>
    <w:p w14:paraId="4FE63B37" w14:textId="4E7A8E9D" w:rsidR="00761F33" w:rsidRDefault="00761F33" w:rsidP="00761F33">
      <w:pPr>
        <w:rPr>
          <w:rFonts w:ascii="Arial" w:hAnsi="Arial" w:cs="Arial"/>
          <w:color w:val="FF0000"/>
          <w:sz w:val="24"/>
          <w:szCs w:val="24"/>
        </w:rPr>
      </w:pPr>
    </w:p>
    <w:p w14:paraId="4EBDEA83" w14:textId="66DA7662" w:rsidR="00761F33" w:rsidRDefault="00761F33" w:rsidP="00761F33">
      <w:pPr>
        <w:rPr>
          <w:rFonts w:ascii="Arial" w:hAnsi="Arial" w:cs="Arial"/>
          <w:color w:val="FF0000"/>
          <w:sz w:val="24"/>
          <w:szCs w:val="24"/>
        </w:rPr>
      </w:pPr>
    </w:p>
    <w:p w14:paraId="65FC82CA" w14:textId="2594967E" w:rsidR="00761F33" w:rsidRDefault="00761F33" w:rsidP="00761F33">
      <w:pPr>
        <w:rPr>
          <w:rFonts w:ascii="Arial" w:hAnsi="Arial" w:cs="Arial"/>
          <w:color w:val="FF0000"/>
          <w:sz w:val="24"/>
          <w:szCs w:val="24"/>
        </w:rPr>
      </w:pPr>
    </w:p>
    <w:p w14:paraId="505E25E8" w14:textId="46E10FB8" w:rsidR="00D03F0B" w:rsidRDefault="00D03F0B" w:rsidP="00761F33">
      <w:pPr>
        <w:rPr>
          <w:rFonts w:ascii="Arial" w:hAnsi="Arial" w:cs="Arial"/>
          <w:color w:val="FF0000"/>
          <w:sz w:val="24"/>
          <w:szCs w:val="24"/>
        </w:rPr>
      </w:pPr>
    </w:p>
    <w:p w14:paraId="4324E8E6" w14:textId="77777777" w:rsidR="00D03F0B" w:rsidRPr="00761F33" w:rsidRDefault="00D03F0B" w:rsidP="00761F33">
      <w:pPr>
        <w:rPr>
          <w:rFonts w:ascii="Arial" w:hAnsi="Arial" w:cs="Arial"/>
          <w:color w:val="FF0000"/>
          <w:sz w:val="24"/>
          <w:szCs w:val="24"/>
        </w:rPr>
      </w:pPr>
    </w:p>
    <w:p w14:paraId="1704593E" w14:textId="46DCE2D1" w:rsidR="00761F33" w:rsidRPr="00761F33" w:rsidRDefault="00761F33" w:rsidP="00761F33">
      <w:pPr>
        <w:rPr>
          <w:rFonts w:ascii="Arial" w:hAnsi="Arial" w:cs="Arial"/>
          <w:b/>
          <w:bCs/>
          <w:sz w:val="24"/>
          <w:szCs w:val="24"/>
        </w:rPr>
      </w:pPr>
      <w:r w:rsidRPr="00761F33">
        <w:rPr>
          <w:rFonts w:ascii="Arial" w:hAnsi="Arial" w:cs="Arial"/>
          <w:b/>
          <w:bCs/>
          <w:sz w:val="24"/>
          <w:szCs w:val="24"/>
        </w:rPr>
        <w:lastRenderedPageBreak/>
        <w:t xml:space="preserve">D. Izpēti </w:t>
      </w:r>
      <w:proofErr w:type="gramStart"/>
      <w:r w:rsidRPr="00761F33">
        <w:rPr>
          <w:rFonts w:ascii="Arial" w:hAnsi="Arial" w:cs="Arial"/>
          <w:b/>
          <w:bCs/>
          <w:sz w:val="24"/>
          <w:szCs w:val="24"/>
        </w:rPr>
        <w:t>1. ilustrāciju "Tehnoloģijas un saimniekošana"</w:t>
      </w:r>
      <w:proofErr w:type="gramEnd"/>
      <w:r w:rsidRPr="00761F33">
        <w:rPr>
          <w:rFonts w:ascii="Arial" w:hAnsi="Arial" w:cs="Arial"/>
          <w:b/>
          <w:bCs/>
          <w:sz w:val="24"/>
          <w:szCs w:val="24"/>
        </w:rPr>
        <w:t xml:space="preserve">! Raksturo ilustrācijā izceltās parādības mūsdienu sabiedrībā! Skaidro, kādas zināšanas, prasmes un vērtības nepieciešamas ikvienam dzīvē un ekonomiskajā darbībā! </w:t>
      </w:r>
    </w:p>
    <w:p w14:paraId="1CE05BFE" w14:textId="77777777" w:rsidR="00761F33" w:rsidRPr="00761F33" w:rsidRDefault="00761F33" w:rsidP="00761F33">
      <w:pPr>
        <w:rPr>
          <w:rFonts w:ascii="Arial" w:hAnsi="Arial" w:cs="Arial"/>
          <w:color w:val="0000FF"/>
          <w:sz w:val="24"/>
          <w:szCs w:val="24"/>
        </w:rPr>
      </w:pPr>
    </w:p>
    <w:p w14:paraId="6635E927" w14:textId="77777777" w:rsidR="00761F33" w:rsidRPr="00761F33" w:rsidRDefault="00761F33" w:rsidP="00761F33">
      <w:pPr>
        <w:rPr>
          <w:rFonts w:ascii="Arial" w:hAnsi="Arial" w:cs="Arial"/>
          <w:color w:val="0000FF"/>
          <w:sz w:val="24"/>
          <w:szCs w:val="24"/>
        </w:rPr>
      </w:pPr>
      <w:r w:rsidRPr="00761F33">
        <w:rPr>
          <w:rFonts w:ascii="Arial" w:hAnsi="Arial" w:cs="Arial"/>
          <w:noProof/>
          <w:sz w:val="24"/>
          <w:szCs w:val="24"/>
        </w:rPr>
        <w:drawing>
          <wp:inline distT="0" distB="0" distL="0" distR="0" wp14:anchorId="003F82F3" wp14:editId="1F8F5522">
            <wp:extent cx="4991100" cy="2856230"/>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3565" cy="2869086"/>
                    </a:xfrm>
                    <a:prstGeom prst="rect">
                      <a:avLst/>
                    </a:prstGeom>
                  </pic:spPr>
                </pic:pic>
              </a:graphicData>
            </a:graphic>
          </wp:inline>
        </w:drawing>
      </w:r>
    </w:p>
    <w:p w14:paraId="3D3E5AC1" w14:textId="77777777" w:rsidR="00761F33" w:rsidRPr="00761F33" w:rsidRDefault="00761F33" w:rsidP="00761F33">
      <w:pPr>
        <w:rPr>
          <w:rFonts w:ascii="Arial" w:hAnsi="Arial" w:cs="Arial"/>
          <w:color w:val="0000FF"/>
          <w:sz w:val="24"/>
          <w:szCs w:val="24"/>
        </w:rPr>
      </w:pPr>
    </w:p>
    <w:p w14:paraId="1C2C72EF" w14:textId="77777777" w:rsidR="00761F33" w:rsidRPr="00761F33" w:rsidRDefault="00761F33" w:rsidP="00761F33">
      <w:pPr>
        <w:rPr>
          <w:rFonts w:ascii="Arial" w:hAnsi="Arial" w:cs="Arial"/>
          <w:sz w:val="24"/>
          <w:szCs w:val="24"/>
        </w:rPr>
      </w:pPr>
      <w:r w:rsidRPr="00761F33">
        <w:rPr>
          <w:rFonts w:ascii="Arial" w:hAnsi="Arial" w:cs="Arial"/>
          <w:sz w:val="24"/>
          <w:szCs w:val="24"/>
        </w:rPr>
        <w:t>1. ilustrācija. Tehnoloģijas un saimniekošana (autors G. Šļūka)</w:t>
      </w:r>
    </w:p>
    <w:p w14:paraId="746D434E" w14:textId="406304CF" w:rsidR="008A1A0C" w:rsidRDefault="008A1A0C" w:rsidP="008A1A0C">
      <w:pPr>
        <w:rPr>
          <w:rFonts w:ascii="Arial" w:hAnsi="Arial" w:cs="Arial"/>
          <w:color w:val="FF0000"/>
          <w:sz w:val="24"/>
          <w:szCs w:val="24"/>
        </w:rPr>
      </w:pPr>
    </w:p>
    <w:p w14:paraId="31BC5849" w14:textId="77777777" w:rsidR="00D03F0B" w:rsidRPr="008A1A0C" w:rsidRDefault="00D03F0B" w:rsidP="008A1A0C"/>
    <w:p w14:paraId="2D8895BF" w14:textId="6BE57B47" w:rsidR="008A1A0C" w:rsidRPr="008A1A0C" w:rsidRDefault="008A1A0C" w:rsidP="008A1A0C"/>
    <w:p w14:paraId="5DB74A27" w14:textId="5BA4A1A4" w:rsidR="008A1A0C" w:rsidRPr="008A1A0C" w:rsidRDefault="008A1A0C" w:rsidP="008A1A0C"/>
    <w:p w14:paraId="55DA0ADC" w14:textId="28DF848C" w:rsidR="008A1A0C" w:rsidRPr="008A1A0C" w:rsidRDefault="008A1A0C" w:rsidP="008A1A0C"/>
    <w:p w14:paraId="21ECB48B" w14:textId="77777777" w:rsidR="008A1A0C" w:rsidRPr="008A1A0C" w:rsidRDefault="008A1A0C" w:rsidP="008A1A0C"/>
    <w:sectPr w:rsidR="008A1A0C" w:rsidRPr="008A1A0C" w:rsidSect="000516BF">
      <w:headerReference w:type="default" r:id="rId15"/>
      <w:footerReference w:type="even" r:id="rId16"/>
      <w:footerReference w:type="default" r:id="rId17"/>
      <w:pgSz w:w="11906" w:h="16838"/>
      <w:pgMar w:top="709" w:right="851" w:bottom="142" w:left="1797" w:header="709" w:footer="2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9C4117" w14:textId="77777777" w:rsidR="00EF403D" w:rsidRDefault="00EF403D" w:rsidP="00993D07">
      <w:pPr>
        <w:spacing w:after="0" w:line="240" w:lineRule="auto"/>
      </w:pPr>
      <w:r>
        <w:separator/>
      </w:r>
    </w:p>
  </w:endnote>
  <w:endnote w:type="continuationSeparator" w:id="0">
    <w:p w14:paraId="749B045A" w14:textId="77777777" w:rsidR="00EF403D" w:rsidRDefault="00EF403D" w:rsidP="00993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Palatino">
    <w:altName w:val="Book Antiqua"/>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Lappusesnumurs"/>
      </w:rPr>
      <w:id w:val="926071617"/>
      <w:docPartObj>
        <w:docPartGallery w:val="Page Numbers (Bottom of Page)"/>
        <w:docPartUnique/>
      </w:docPartObj>
    </w:sdtPr>
    <w:sdtEndPr>
      <w:rPr>
        <w:rStyle w:val="Lappusesnumurs"/>
      </w:rPr>
    </w:sdtEndPr>
    <w:sdtContent>
      <w:p w14:paraId="02209901" w14:textId="0B17FF2F" w:rsidR="00C624BD" w:rsidRDefault="00C624BD" w:rsidP="00086A13">
        <w:pPr>
          <w:pStyle w:val="Kjene"/>
          <w:framePr w:wrap="none" w:vAnchor="text" w:hAnchor="margin" w:xAlign="right" w:y="1"/>
          <w:rPr>
            <w:rStyle w:val="Lappusesnumurs"/>
          </w:rPr>
        </w:pPr>
        <w:r>
          <w:rPr>
            <w:rStyle w:val="Lappusesnumurs"/>
          </w:rPr>
          <w:fldChar w:fldCharType="begin"/>
        </w:r>
        <w:r>
          <w:rPr>
            <w:rStyle w:val="Lappusesnumurs"/>
          </w:rPr>
          <w:instrText xml:space="preserve"> PAGE </w:instrText>
        </w:r>
        <w:r>
          <w:rPr>
            <w:rStyle w:val="Lappusesnumurs"/>
          </w:rPr>
          <w:fldChar w:fldCharType="separate"/>
        </w:r>
        <w:r w:rsidR="00C7271D">
          <w:rPr>
            <w:rStyle w:val="Lappusesnumurs"/>
            <w:noProof/>
          </w:rPr>
          <w:t>1</w:t>
        </w:r>
        <w:r>
          <w:rPr>
            <w:rStyle w:val="Lappusesnumurs"/>
          </w:rPr>
          <w:fldChar w:fldCharType="end"/>
        </w:r>
      </w:p>
    </w:sdtContent>
  </w:sdt>
  <w:p w14:paraId="5EDE08C9" w14:textId="77777777" w:rsidR="00C624BD" w:rsidRDefault="00C624BD" w:rsidP="00C624BD">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5581472"/>
      <w:docPartObj>
        <w:docPartGallery w:val="Page Numbers (Bottom of Page)"/>
        <w:docPartUnique/>
      </w:docPartObj>
    </w:sdtPr>
    <w:sdtEndPr/>
    <w:sdtContent>
      <w:p w14:paraId="4382C426" w14:textId="789F1D39" w:rsidR="008A1A0C" w:rsidRDefault="008A1A0C">
        <w:pPr>
          <w:pStyle w:val="Kjene"/>
          <w:jc w:val="right"/>
        </w:pPr>
        <w:r>
          <w:fldChar w:fldCharType="begin"/>
        </w:r>
        <w:r>
          <w:instrText>PAGE   \* MERGEFORMAT</w:instrText>
        </w:r>
        <w:r>
          <w:fldChar w:fldCharType="separate"/>
        </w:r>
        <w:r>
          <w:t>2</w:t>
        </w:r>
        <w:r>
          <w:fldChar w:fldCharType="end"/>
        </w:r>
      </w:p>
    </w:sdtContent>
  </w:sdt>
  <w:p w14:paraId="3FAFF1BA" w14:textId="702D6F70" w:rsidR="00C624BD" w:rsidRDefault="00C624BD" w:rsidP="002C7314">
    <w:pPr>
      <w:pStyle w:val="Kjene"/>
      <w:tabs>
        <w:tab w:val="left" w:pos="765"/>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42F1A2" w14:textId="77777777" w:rsidR="00EF403D" w:rsidRDefault="00EF403D" w:rsidP="00993D07">
      <w:pPr>
        <w:spacing w:after="0" w:line="240" w:lineRule="auto"/>
      </w:pPr>
      <w:r>
        <w:separator/>
      </w:r>
    </w:p>
  </w:footnote>
  <w:footnote w:type="continuationSeparator" w:id="0">
    <w:p w14:paraId="3AF21E3D" w14:textId="77777777" w:rsidR="00EF403D" w:rsidRDefault="00EF403D" w:rsidP="00993D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06BC1" w14:textId="4B5F826D" w:rsidR="00993D07" w:rsidRDefault="00B7724B" w:rsidP="00B7724B">
    <w:pPr>
      <w:pStyle w:val="Galvene"/>
      <w:tabs>
        <w:tab w:val="left" w:pos="2931"/>
        <w:tab w:val="right" w:pos="6896"/>
      </w:tabs>
      <w:jc w:val="right"/>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sidR="00993D07" w:rsidRPr="00456E85">
      <w:rPr>
        <w:rFonts w:ascii="Arial" w:hAnsi="Arial" w:cs="Arial"/>
        <w:b/>
        <w:bCs/>
        <w:noProof/>
        <w:sz w:val="16"/>
        <w:szCs w:val="16"/>
      </w:rPr>
      <w:drawing>
        <wp:anchor distT="0" distB="0" distL="114300" distR="114300" simplePos="0" relativeHeight="251659264" behindDoc="0" locked="0" layoutInCell="1" allowOverlap="1" wp14:anchorId="64D6A977" wp14:editId="1E3252ED">
          <wp:simplePos x="0" y="0"/>
          <wp:positionH relativeFrom="column">
            <wp:posOffset>11430</wp:posOffset>
          </wp:positionH>
          <wp:positionV relativeFrom="paragraph">
            <wp:posOffset>-1563</wp:posOffset>
          </wp:positionV>
          <wp:extent cx="1374140" cy="291465"/>
          <wp:effectExtent l="0" t="0" r="0" b="635"/>
          <wp:wrapSquare wrapText="bothSides"/>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4140" cy="291465"/>
                  </a:xfrm>
                  <a:prstGeom prst="rect">
                    <a:avLst/>
                  </a:prstGeom>
                </pic:spPr>
              </pic:pic>
            </a:graphicData>
          </a:graphic>
          <wp14:sizeRelH relativeFrom="page">
            <wp14:pctWidth>0</wp14:pctWidth>
          </wp14:sizeRelH>
          <wp14:sizeRelV relativeFrom="page">
            <wp14:pctHeight>0</wp14:pctHeight>
          </wp14:sizeRelV>
        </wp:anchor>
      </w:drawing>
    </w:r>
    <w:r w:rsidR="00993D07" w:rsidRPr="00456E85">
      <w:rPr>
        <w:rFonts w:ascii="Arial" w:hAnsi="Arial" w:cs="Arial"/>
        <w:sz w:val="16"/>
        <w:szCs w:val="16"/>
      </w:rPr>
      <w:t xml:space="preserve"> </w:t>
    </w:r>
    <w:r w:rsidR="007B6793">
      <w:rPr>
        <w:rFonts w:ascii="Arial" w:hAnsi="Arial" w:cs="Arial"/>
        <w:sz w:val="16"/>
        <w:szCs w:val="16"/>
      </w:rPr>
      <w:t>10</w:t>
    </w:r>
    <w:r w:rsidR="000D1986" w:rsidRPr="00456E85">
      <w:rPr>
        <w:rFonts w:ascii="Arial" w:hAnsi="Arial" w:cs="Arial"/>
        <w:sz w:val="16"/>
        <w:szCs w:val="16"/>
      </w:rPr>
      <w:t>.</w:t>
    </w:r>
    <w:r w:rsidR="000D1986">
      <w:rPr>
        <w:rFonts w:ascii="Arial" w:hAnsi="Arial" w:cs="Arial"/>
        <w:sz w:val="16"/>
        <w:szCs w:val="16"/>
      </w:rPr>
      <w:t>–</w:t>
    </w:r>
    <w:r w:rsidR="007B6793">
      <w:rPr>
        <w:rFonts w:ascii="Arial" w:hAnsi="Arial" w:cs="Arial"/>
        <w:sz w:val="16"/>
        <w:szCs w:val="16"/>
      </w:rPr>
      <w:t>12</w:t>
    </w:r>
    <w:r w:rsidR="00993D07" w:rsidRPr="00456E85">
      <w:rPr>
        <w:rFonts w:ascii="Arial" w:hAnsi="Arial" w:cs="Arial"/>
        <w:sz w:val="16"/>
        <w:szCs w:val="16"/>
      </w:rPr>
      <w:t>. klase</w:t>
    </w:r>
  </w:p>
  <w:p w14:paraId="4B5E75DA" w14:textId="72F34A5F" w:rsidR="00456E85" w:rsidRDefault="008747FC" w:rsidP="00993D07">
    <w:pPr>
      <w:pStyle w:val="Galvene"/>
      <w:jc w:val="right"/>
      <w:rPr>
        <w:rFonts w:ascii="Arial" w:hAnsi="Arial" w:cs="Arial"/>
        <w:sz w:val="16"/>
        <w:szCs w:val="16"/>
      </w:rPr>
    </w:pPr>
    <w:r>
      <w:rPr>
        <w:rFonts w:ascii="Arial" w:hAnsi="Arial" w:cs="Arial"/>
        <w:sz w:val="16"/>
        <w:szCs w:val="16"/>
      </w:rPr>
      <w:t>Cilvēkkapitāls un ilgtspēja (padziļinātajam kursam)</w:t>
    </w:r>
  </w:p>
  <w:p w14:paraId="2F533BB6" w14:textId="59D1F159" w:rsidR="008A1A0C" w:rsidRDefault="00B7724B" w:rsidP="00C35281">
    <w:pPr>
      <w:pStyle w:val="Galvene"/>
      <w:jc w:val="right"/>
      <w:rPr>
        <w:rFonts w:ascii="Arial" w:hAnsi="Arial" w:cs="Arial"/>
        <w:sz w:val="16"/>
        <w:szCs w:val="16"/>
      </w:rPr>
    </w:pPr>
    <w:r>
      <w:rPr>
        <w:rFonts w:ascii="Arial" w:hAnsi="Arial" w:cs="Arial"/>
        <w:sz w:val="16"/>
        <w:szCs w:val="16"/>
      </w:rPr>
      <w:t xml:space="preserve">2. </w:t>
    </w:r>
    <w:proofErr w:type="spellStart"/>
    <w:r>
      <w:rPr>
        <w:rFonts w:ascii="Arial" w:hAnsi="Arial" w:cs="Arial"/>
        <w:sz w:val="16"/>
        <w:szCs w:val="16"/>
      </w:rPr>
      <w:t>apakštēma</w:t>
    </w:r>
    <w:proofErr w:type="spellEnd"/>
    <w:r>
      <w:rPr>
        <w:rFonts w:ascii="Arial" w:hAnsi="Arial" w:cs="Arial"/>
        <w:sz w:val="16"/>
        <w:szCs w:val="16"/>
      </w:rPr>
      <w:t xml:space="preserve"> “</w:t>
    </w:r>
    <w:r w:rsidR="00761F33">
      <w:rPr>
        <w:rFonts w:ascii="Arial" w:hAnsi="Arial" w:cs="Arial"/>
        <w:sz w:val="16"/>
        <w:szCs w:val="16"/>
      </w:rPr>
      <w:t>Ieguldījumi cilvēkkapitālā</w:t>
    </w:r>
    <w:r>
      <w:rPr>
        <w:rFonts w:ascii="Arial" w:hAnsi="Arial" w:cs="Arial"/>
        <w:sz w:val="16"/>
        <w:szCs w:val="16"/>
      </w:rPr>
      <w:t>”</w:t>
    </w:r>
  </w:p>
  <w:p w14:paraId="42E9413A" w14:textId="09782A03" w:rsidR="00DC5B8C" w:rsidRPr="00DC5B8C" w:rsidRDefault="00DC5B8C" w:rsidP="00C35281">
    <w:pPr>
      <w:pStyle w:val="Galvene"/>
      <w:jc w:val="right"/>
      <w:rPr>
        <w:rFonts w:ascii="Arial" w:hAnsi="Arial" w:cs="Arial"/>
        <w:i/>
        <w:iCs/>
        <w:sz w:val="16"/>
        <w:szCs w:val="16"/>
      </w:rPr>
    </w:pPr>
    <w:r w:rsidRPr="00DC5B8C">
      <w:rPr>
        <w:rFonts w:ascii="Arial" w:hAnsi="Arial" w:cs="Arial"/>
        <w:i/>
        <w:iCs/>
        <w:sz w:val="16"/>
        <w:szCs w:val="16"/>
      </w:rPr>
      <w:t>Ko saprot ar ieguldījumiem</w:t>
    </w:r>
    <w:r w:rsidRPr="00DC5B8C">
      <w:rPr>
        <w:rFonts w:ascii="Arial" w:hAnsi="Arial" w:cs="Arial"/>
        <w:i/>
        <w:iCs/>
        <w:color w:val="0070C0"/>
        <w:sz w:val="16"/>
        <w:szCs w:val="16"/>
      </w:rPr>
      <w:t xml:space="preserve"> </w:t>
    </w:r>
    <w:r w:rsidRPr="00DC5B8C">
      <w:rPr>
        <w:rFonts w:ascii="Arial" w:hAnsi="Arial" w:cs="Arial"/>
        <w:i/>
        <w:iCs/>
        <w:sz w:val="16"/>
        <w:szCs w:val="16"/>
      </w:rPr>
      <w:t>cilvēkkapitāla attīstībā un kādā veidā notiek ieguldījumu cilvēkkapitālā atdeve?</w:t>
    </w:r>
  </w:p>
  <w:p w14:paraId="79C1E93A" w14:textId="77777777" w:rsidR="00DC5B8C" w:rsidRPr="00456E85" w:rsidRDefault="00DC5B8C" w:rsidP="00C35281">
    <w:pPr>
      <w:pStyle w:val="Galvene"/>
      <w:jc w:val="right"/>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928AD"/>
    <w:multiLevelType w:val="hybridMultilevel"/>
    <w:tmpl w:val="5554D9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B572DB6"/>
    <w:multiLevelType w:val="hybridMultilevel"/>
    <w:tmpl w:val="0012256A"/>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CA266C6"/>
    <w:multiLevelType w:val="multilevel"/>
    <w:tmpl w:val="1EA04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D51589"/>
    <w:multiLevelType w:val="hybridMultilevel"/>
    <w:tmpl w:val="90D6F160"/>
    <w:lvl w:ilvl="0" w:tplc="B776AF7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0070F53"/>
    <w:multiLevelType w:val="hybridMultilevel"/>
    <w:tmpl w:val="F6EC84AE"/>
    <w:lvl w:ilvl="0" w:tplc="2F565ACE">
      <w:numFmt w:val="bullet"/>
      <w:lvlText w:val="•"/>
      <w:lvlJc w:val="left"/>
      <w:pPr>
        <w:ind w:left="720" w:hanging="360"/>
      </w:pPr>
      <w:rPr>
        <w:rFonts w:ascii="Arial" w:eastAsia="Times New Roman" w:hAnsi="Arial" w:cs="Arial" w:hint="default"/>
        <w:b/>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3886BAD"/>
    <w:multiLevelType w:val="multilevel"/>
    <w:tmpl w:val="211A2AFA"/>
    <w:lvl w:ilvl="0">
      <w:start w:val="1"/>
      <w:numFmt w:val="decimal"/>
      <w:lvlText w:val="%1."/>
      <w:lvlJc w:val="left"/>
      <w:pPr>
        <w:ind w:left="540" w:hanging="360"/>
      </w:pPr>
      <w:rPr>
        <w:rFonts w:hint="default"/>
      </w:rPr>
    </w:lvl>
    <w:lvl w:ilvl="1">
      <w:start w:val="1"/>
      <w:numFmt w:val="decimal"/>
      <w:isLgl/>
      <w:lvlText w:val="%1.%2."/>
      <w:lvlJc w:val="left"/>
      <w:pPr>
        <w:ind w:left="900" w:hanging="72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980" w:hanging="180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2340" w:hanging="2160"/>
      </w:pPr>
      <w:rPr>
        <w:rFonts w:hint="default"/>
      </w:rPr>
    </w:lvl>
  </w:abstractNum>
  <w:abstractNum w:abstractNumId="6" w15:restartNumberingAfterBreak="0">
    <w:nsid w:val="196C797F"/>
    <w:multiLevelType w:val="hybridMultilevel"/>
    <w:tmpl w:val="BC30299C"/>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DD64107"/>
    <w:multiLevelType w:val="hybridMultilevel"/>
    <w:tmpl w:val="05A634F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F5659FD"/>
    <w:multiLevelType w:val="hybridMultilevel"/>
    <w:tmpl w:val="3B547DC8"/>
    <w:lvl w:ilvl="0" w:tplc="E05E091E">
      <w:start w:val="1"/>
      <w:numFmt w:val="lowerLetter"/>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9" w15:restartNumberingAfterBreak="0">
    <w:nsid w:val="1F596249"/>
    <w:multiLevelType w:val="multilevel"/>
    <w:tmpl w:val="0B0068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323E75"/>
    <w:multiLevelType w:val="hybridMultilevel"/>
    <w:tmpl w:val="DBD4D396"/>
    <w:lvl w:ilvl="0" w:tplc="8258C7A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591765F"/>
    <w:multiLevelType w:val="hybridMultilevel"/>
    <w:tmpl w:val="0EAA0100"/>
    <w:lvl w:ilvl="0" w:tplc="03481B0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7C33063"/>
    <w:multiLevelType w:val="hybridMultilevel"/>
    <w:tmpl w:val="90D6F160"/>
    <w:lvl w:ilvl="0" w:tplc="B776AF7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B5E6928"/>
    <w:multiLevelType w:val="hybridMultilevel"/>
    <w:tmpl w:val="4D2286A4"/>
    <w:lvl w:ilvl="0" w:tplc="7C52E6F8">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15:restartNumberingAfterBreak="0">
    <w:nsid w:val="2B9B187A"/>
    <w:multiLevelType w:val="hybridMultilevel"/>
    <w:tmpl w:val="2474D484"/>
    <w:lvl w:ilvl="0" w:tplc="6B24D988">
      <w:start w:val="1"/>
      <w:numFmt w:val="lowerLetter"/>
      <w:lvlText w:val="%1)"/>
      <w:lvlJc w:val="left"/>
      <w:pPr>
        <w:ind w:left="1440" w:hanging="360"/>
      </w:pPr>
      <w:rPr>
        <w:rFonts w:hint="default"/>
        <w:color w:val="auto"/>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5" w15:restartNumberingAfterBreak="0">
    <w:nsid w:val="2FBA3DA1"/>
    <w:multiLevelType w:val="hybridMultilevel"/>
    <w:tmpl w:val="F704F9DA"/>
    <w:lvl w:ilvl="0" w:tplc="C4EACF24">
      <w:start w:val="1"/>
      <w:numFmt w:val="lowerLetter"/>
      <w:lvlText w:val="%1)"/>
      <w:lvlJc w:val="left"/>
      <w:pPr>
        <w:ind w:left="502" w:hanging="360"/>
      </w:pPr>
      <w:rPr>
        <w:rFonts w:eastAsia="Calibri" w:hint="default"/>
        <w:b w:val="0"/>
        <w:bC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33E87CB1"/>
    <w:multiLevelType w:val="hybridMultilevel"/>
    <w:tmpl w:val="D0609D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87101E7"/>
    <w:multiLevelType w:val="hybridMultilevel"/>
    <w:tmpl w:val="1BA8824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C8909A2"/>
    <w:multiLevelType w:val="hybridMultilevel"/>
    <w:tmpl w:val="3D78B644"/>
    <w:lvl w:ilvl="0" w:tplc="C87AA8CA">
      <w:start w:val="1"/>
      <w:numFmt w:val="lowerLetter"/>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DEA07D8"/>
    <w:multiLevelType w:val="hybridMultilevel"/>
    <w:tmpl w:val="875EBF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533E8E"/>
    <w:multiLevelType w:val="hybridMultilevel"/>
    <w:tmpl w:val="83C46CB2"/>
    <w:lvl w:ilvl="0" w:tplc="AF98F862">
      <w:start w:val="1"/>
      <w:numFmt w:val="upperLetter"/>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406A701F"/>
    <w:multiLevelType w:val="hybridMultilevel"/>
    <w:tmpl w:val="ECE6E9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425E4C60"/>
    <w:multiLevelType w:val="hybridMultilevel"/>
    <w:tmpl w:val="90D6F160"/>
    <w:lvl w:ilvl="0" w:tplc="B776AF7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39F728D"/>
    <w:multiLevelType w:val="hybridMultilevel"/>
    <w:tmpl w:val="8BE68538"/>
    <w:lvl w:ilvl="0" w:tplc="52BEC83A">
      <w:start w:val="1"/>
      <w:numFmt w:val="decimal"/>
      <w:lvlText w:val="%1."/>
      <w:lvlJc w:val="left"/>
      <w:pPr>
        <w:ind w:left="720" w:hanging="360"/>
      </w:pPr>
      <w:rPr>
        <w:rFonts w:hint="default"/>
        <w:i w:val="0"/>
        <w:color w:val="auto"/>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8EA0B41"/>
    <w:multiLevelType w:val="hybridMultilevel"/>
    <w:tmpl w:val="7DF0D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5B6112"/>
    <w:multiLevelType w:val="hybridMultilevel"/>
    <w:tmpl w:val="88048F6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4BF7058A"/>
    <w:multiLevelType w:val="hybridMultilevel"/>
    <w:tmpl w:val="7464AC22"/>
    <w:lvl w:ilvl="0" w:tplc="04090017">
      <w:start w:val="1"/>
      <w:numFmt w:val="lowerLetter"/>
      <w:lvlText w:val="%1)"/>
      <w:lvlJc w:val="left"/>
      <w:pPr>
        <w:tabs>
          <w:tab w:val="num" w:pos="1440"/>
        </w:tabs>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DC37F72"/>
    <w:multiLevelType w:val="hybridMultilevel"/>
    <w:tmpl w:val="67CEA830"/>
    <w:lvl w:ilvl="0" w:tplc="B0F08BAA">
      <w:start w:val="1"/>
      <w:numFmt w:val="lowerLetter"/>
      <w:lvlText w:val="%1)"/>
      <w:lvlJc w:val="left"/>
      <w:pPr>
        <w:ind w:left="1440" w:hanging="360"/>
      </w:pPr>
      <w:rPr>
        <w:rFonts w:hint="default"/>
        <w:color w:val="auto"/>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8" w15:restartNumberingAfterBreak="0">
    <w:nsid w:val="512C3994"/>
    <w:multiLevelType w:val="hybridMultilevel"/>
    <w:tmpl w:val="419A2A98"/>
    <w:lvl w:ilvl="0" w:tplc="0426000F">
      <w:start w:val="1"/>
      <w:numFmt w:val="decimal"/>
      <w:lvlText w:val="%1."/>
      <w:lvlJc w:val="left"/>
      <w:pPr>
        <w:ind w:left="947" w:hanging="360"/>
      </w:pPr>
      <w:rPr>
        <w:rFonts w:hint="default"/>
      </w:rPr>
    </w:lvl>
    <w:lvl w:ilvl="1" w:tplc="04260003" w:tentative="1">
      <w:start w:val="1"/>
      <w:numFmt w:val="bullet"/>
      <w:lvlText w:val="o"/>
      <w:lvlJc w:val="left"/>
      <w:pPr>
        <w:ind w:left="1667" w:hanging="360"/>
      </w:pPr>
      <w:rPr>
        <w:rFonts w:ascii="Courier New" w:hAnsi="Courier New" w:cs="Courier New" w:hint="default"/>
      </w:rPr>
    </w:lvl>
    <w:lvl w:ilvl="2" w:tplc="04260005" w:tentative="1">
      <w:start w:val="1"/>
      <w:numFmt w:val="bullet"/>
      <w:lvlText w:val=""/>
      <w:lvlJc w:val="left"/>
      <w:pPr>
        <w:ind w:left="2387" w:hanging="360"/>
      </w:pPr>
      <w:rPr>
        <w:rFonts w:ascii="Wingdings" w:hAnsi="Wingdings" w:hint="default"/>
      </w:rPr>
    </w:lvl>
    <w:lvl w:ilvl="3" w:tplc="04260001" w:tentative="1">
      <w:start w:val="1"/>
      <w:numFmt w:val="bullet"/>
      <w:lvlText w:val=""/>
      <w:lvlJc w:val="left"/>
      <w:pPr>
        <w:ind w:left="3107" w:hanging="360"/>
      </w:pPr>
      <w:rPr>
        <w:rFonts w:ascii="Symbol" w:hAnsi="Symbol" w:hint="default"/>
      </w:rPr>
    </w:lvl>
    <w:lvl w:ilvl="4" w:tplc="04260003" w:tentative="1">
      <w:start w:val="1"/>
      <w:numFmt w:val="bullet"/>
      <w:lvlText w:val="o"/>
      <w:lvlJc w:val="left"/>
      <w:pPr>
        <w:ind w:left="3827" w:hanging="360"/>
      </w:pPr>
      <w:rPr>
        <w:rFonts w:ascii="Courier New" w:hAnsi="Courier New" w:cs="Courier New" w:hint="default"/>
      </w:rPr>
    </w:lvl>
    <w:lvl w:ilvl="5" w:tplc="04260005" w:tentative="1">
      <w:start w:val="1"/>
      <w:numFmt w:val="bullet"/>
      <w:lvlText w:val=""/>
      <w:lvlJc w:val="left"/>
      <w:pPr>
        <w:ind w:left="4547" w:hanging="360"/>
      </w:pPr>
      <w:rPr>
        <w:rFonts w:ascii="Wingdings" w:hAnsi="Wingdings" w:hint="default"/>
      </w:rPr>
    </w:lvl>
    <w:lvl w:ilvl="6" w:tplc="04260001" w:tentative="1">
      <w:start w:val="1"/>
      <w:numFmt w:val="bullet"/>
      <w:lvlText w:val=""/>
      <w:lvlJc w:val="left"/>
      <w:pPr>
        <w:ind w:left="5267" w:hanging="360"/>
      </w:pPr>
      <w:rPr>
        <w:rFonts w:ascii="Symbol" w:hAnsi="Symbol" w:hint="default"/>
      </w:rPr>
    </w:lvl>
    <w:lvl w:ilvl="7" w:tplc="04260003" w:tentative="1">
      <w:start w:val="1"/>
      <w:numFmt w:val="bullet"/>
      <w:lvlText w:val="o"/>
      <w:lvlJc w:val="left"/>
      <w:pPr>
        <w:ind w:left="5987" w:hanging="360"/>
      </w:pPr>
      <w:rPr>
        <w:rFonts w:ascii="Courier New" w:hAnsi="Courier New" w:cs="Courier New" w:hint="default"/>
      </w:rPr>
    </w:lvl>
    <w:lvl w:ilvl="8" w:tplc="04260005" w:tentative="1">
      <w:start w:val="1"/>
      <w:numFmt w:val="bullet"/>
      <w:lvlText w:val=""/>
      <w:lvlJc w:val="left"/>
      <w:pPr>
        <w:ind w:left="6707" w:hanging="360"/>
      </w:pPr>
      <w:rPr>
        <w:rFonts w:ascii="Wingdings" w:hAnsi="Wingdings" w:hint="default"/>
      </w:rPr>
    </w:lvl>
  </w:abstractNum>
  <w:abstractNum w:abstractNumId="29" w15:restartNumberingAfterBreak="0">
    <w:nsid w:val="527A4918"/>
    <w:multiLevelType w:val="hybridMultilevel"/>
    <w:tmpl w:val="ECCE197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534705B2"/>
    <w:multiLevelType w:val="hybridMultilevel"/>
    <w:tmpl w:val="FC003C18"/>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942256"/>
    <w:multiLevelType w:val="multilevel"/>
    <w:tmpl w:val="CDF6D1DC"/>
    <w:lvl w:ilvl="0">
      <w:start w:val="2"/>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57344033"/>
    <w:multiLevelType w:val="hybridMultilevel"/>
    <w:tmpl w:val="F1A60662"/>
    <w:lvl w:ilvl="0" w:tplc="2B48EA88">
      <w:start w:val="1"/>
      <w:numFmt w:val="bullet"/>
      <w:suff w:val="space"/>
      <w:lvlText w:val=""/>
      <w:lvlJc w:val="left"/>
      <w:pPr>
        <w:ind w:left="947" w:hanging="360"/>
      </w:pPr>
      <w:rPr>
        <w:rFonts w:ascii="Symbol" w:hAnsi="Symbol" w:hint="default"/>
      </w:rPr>
    </w:lvl>
    <w:lvl w:ilvl="1" w:tplc="04260003" w:tentative="1">
      <w:start w:val="1"/>
      <w:numFmt w:val="bullet"/>
      <w:lvlText w:val="o"/>
      <w:lvlJc w:val="left"/>
      <w:pPr>
        <w:ind w:left="1667" w:hanging="360"/>
      </w:pPr>
      <w:rPr>
        <w:rFonts w:ascii="Courier New" w:hAnsi="Courier New" w:cs="Courier New" w:hint="default"/>
      </w:rPr>
    </w:lvl>
    <w:lvl w:ilvl="2" w:tplc="04260005" w:tentative="1">
      <w:start w:val="1"/>
      <w:numFmt w:val="bullet"/>
      <w:lvlText w:val=""/>
      <w:lvlJc w:val="left"/>
      <w:pPr>
        <w:ind w:left="2387" w:hanging="360"/>
      </w:pPr>
      <w:rPr>
        <w:rFonts w:ascii="Wingdings" w:hAnsi="Wingdings" w:hint="default"/>
      </w:rPr>
    </w:lvl>
    <w:lvl w:ilvl="3" w:tplc="04260001" w:tentative="1">
      <w:start w:val="1"/>
      <w:numFmt w:val="bullet"/>
      <w:lvlText w:val=""/>
      <w:lvlJc w:val="left"/>
      <w:pPr>
        <w:ind w:left="3107" w:hanging="360"/>
      </w:pPr>
      <w:rPr>
        <w:rFonts w:ascii="Symbol" w:hAnsi="Symbol" w:hint="default"/>
      </w:rPr>
    </w:lvl>
    <w:lvl w:ilvl="4" w:tplc="04260003" w:tentative="1">
      <w:start w:val="1"/>
      <w:numFmt w:val="bullet"/>
      <w:lvlText w:val="o"/>
      <w:lvlJc w:val="left"/>
      <w:pPr>
        <w:ind w:left="3827" w:hanging="360"/>
      </w:pPr>
      <w:rPr>
        <w:rFonts w:ascii="Courier New" w:hAnsi="Courier New" w:cs="Courier New" w:hint="default"/>
      </w:rPr>
    </w:lvl>
    <w:lvl w:ilvl="5" w:tplc="04260005" w:tentative="1">
      <w:start w:val="1"/>
      <w:numFmt w:val="bullet"/>
      <w:lvlText w:val=""/>
      <w:lvlJc w:val="left"/>
      <w:pPr>
        <w:ind w:left="4547" w:hanging="360"/>
      </w:pPr>
      <w:rPr>
        <w:rFonts w:ascii="Wingdings" w:hAnsi="Wingdings" w:hint="default"/>
      </w:rPr>
    </w:lvl>
    <w:lvl w:ilvl="6" w:tplc="04260001" w:tentative="1">
      <w:start w:val="1"/>
      <w:numFmt w:val="bullet"/>
      <w:lvlText w:val=""/>
      <w:lvlJc w:val="left"/>
      <w:pPr>
        <w:ind w:left="5267" w:hanging="360"/>
      </w:pPr>
      <w:rPr>
        <w:rFonts w:ascii="Symbol" w:hAnsi="Symbol" w:hint="default"/>
      </w:rPr>
    </w:lvl>
    <w:lvl w:ilvl="7" w:tplc="04260003" w:tentative="1">
      <w:start w:val="1"/>
      <w:numFmt w:val="bullet"/>
      <w:lvlText w:val="o"/>
      <w:lvlJc w:val="left"/>
      <w:pPr>
        <w:ind w:left="5987" w:hanging="360"/>
      </w:pPr>
      <w:rPr>
        <w:rFonts w:ascii="Courier New" w:hAnsi="Courier New" w:cs="Courier New" w:hint="default"/>
      </w:rPr>
    </w:lvl>
    <w:lvl w:ilvl="8" w:tplc="04260005" w:tentative="1">
      <w:start w:val="1"/>
      <w:numFmt w:val="bullet"/>
      <w:lvlText w:val=""/>
      <w:lvlJc w:val="left"/>
      <w:pPr>
        <w:ind w:left="6707" w:hanging="360"/>
      </w:pPr>
      <w:rPr>
        <w:rFonts w:ascii="Wingdings" w:hAnsi="Wingdings" w:hint="default"/>
      </w:rPr>
    </w:lvl>
  </w:abstractNum>
  <w:abstractNum w:abstractNumId="33" w15:restartNumberingAfterBreak="0">
    <w:nsid w:val="5CC656C8"/>
    <w:multiLevelType w:val="hybridMultilevel"/>
    <w:tmpl w:val="16AC0F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D281F50"/>
    <w:multiLevelType w:val="hybridMultilevel"/>
    <w:tmpl w:val="B508A9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5EC035F6"/>
    <w:multiLevelType w:val="hybridMultilevel"/>
    <w:tmpl w:val="A182845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60D34B19"/>
    <w:multiLevelType w:val="hybridMultilevel"/>
    <w:tmpl w:val="A874FF9E"/>
    <w:lvl w:ilvl="0" w:tplc="04260017">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5A0E39"/>
    <w:multiLevelType w:val="hybridMultilevel"/>
    <w:tmpl w:val="5AD2B79E"/>
    <w:lvl w:ilvl="0" w:tplc="A94A1712">
      <w:start w:val="1"/>
      <w:numFmt w:val="lowerLetter"/>
      <w:lvlText w:val="%1)"/>
      <w:lvlJc w:val="left"/>
      <w:pPr>
        <w:ind w:left="1440" w:hanging="360"/>
      </w:pPr>
      <w:rPr>
        <w:rFonts w:hint="default"/>
        <w:color w:val="auto"/>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8" w15:restartNumberingAfterBreak="0">
    <w:nsid w:val="68AB46EF"/>
    <w:multiLevelType w:val="hybridMultilevel"/>
    <w:tmpl w:val="FE3C1124"/>
    <w:lvl w:ilvl="0" w:tplc="2B48EA88">
      <w:start w:val="1"/>
      <w:numFmt w:val="bullet"/>
      <w:suff w:val="space"/>
      <w:lvlText w:val=""/>
      <w:lvlJc w:val="left"/>
      <w:pPr>
        <w:ind w:left="947"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6DA65937"/>
    <w:multiLevelType w:val="hybridMultilevel"/>
    <w:tmpl w:val="97449E68"/>
    <w:lvl w:ilvl="0" w:tplc="26E8E0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DE65412"/>
    <w:multiLevelType w:val="hybridMultilevel"/>
    <w:tmpl w:val="3E080B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A6193C"/>
    <w:multiLevelType w:val="multilevel"/>
    <w:tmpl w:val="A810D8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796B5921"/>
    <w:multiLevelType w:val="hybridMultilevel"/>
    <w:tmpl w:val="BE5A0B24"/>
    <w:lvl w:ilvl="0" w:tplc="2DBAB2C6">
      <w:start w:val="1"/>
      <w:numFmt w:val="decimal"/>
      <w:pStyle w:val="Saraksts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CC328B"/>
    <w:multiLevelType w:val="hybridMultilevel"/>
    <w:tmpl w:val="BCD83AAE"/>
    <w:lvl w:ilvl="0" w:tplc="FBAC7A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B361EEF"/>
    <w:multiLevelType w:val="hybridMultilevel"/>
    <w:tmpl w:val="5426B7CC"/>
    <w:lvl w:ilvl="0" w:tplc="CEA8A9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E880261"/>
    <w:multiLevelType w:val="hybridMultilevel"/>
    <w:tmpl w:val="FEDCEE96"/>
    <w:lvl w:ilvl="0" w:tplc="C95C5D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FD31AA8"/>
    <w:multiLevelType w:val="hybridMultilevel"/>
    <w:tmpl w:val="B49C483A"/>
    <w:lvl w:ilvl="0" w:tplc="0409000F">
      <w:start w:val="1"/>
      <w:numFmt w:val="decimal"/>
      <w:lvlText w:val="%1."/>
      <w:lvlJc w:val="left"/>
      <w:pPr>
        <w:ind w:left="720" w:hanging="360"/>
      </w:pPr>
    </w:lvl>
    <w:lvl w:ilvl="1" w:tplc="04260017">
      <w:start w:val="1"/>
      <w:numFmt w:val="lowerLetter"/>
      <w:lvlText w:val="%2)"/>
      <w:lvlJc w:val="left"/>
      <w:pPr>
        <w:ind w:left="928"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31"/>
  </w:num>
  <w:num w:numId="3">
    <w:abstractNumId w:val="35"/>
  </w:num>
  <w:num w:numId="4">
    <w:abstractNumId w:val="21"/>
  </w:num>
  <w:num w:numId="5">
    <w:abstractNumId w:val="33"/>
  </w:num>
  <w:num w:numId="6">
    <w:abstractNumId w:val="17"/>
  </w:num>
  <w:num w:numId="7">
    <w:abstractNumId w:val="16"/>
  </w:num>
  <w:num w:numId="8">
    <w:abstractNumId w:val="23"/>
  </w:num>
  <w:num w:numId="9">
    <w:abstractNumId w:val="14"/>
  </w:num>
  <w:num w:numId="10">
    <w:abstractNumId w:val="37"/>
  </w:num>
  <w:num w:numId="11">
    <w:abstractNumId w:val="27"/>
  </w:num>
  <w:num w:numId="12">
    <w:abstractNumId w:val="22"/>
  </w:num>
  <w:num w:numId="13">
    <w:abstractNumId w:val="3"/>
  </w:num>
  <w:num w:numId="14">
    <w:abstractNumId w:val="12"/>
  </w:num>
  <w:num w:numId="15">
    <w:abstractNumId w:val="18"/>
  </w:num>
  <w:num w:numId="16">
    <w:abstractNumId w:val="40"/>
  </w:num>
  <w:num w:numId="17">
    <w:abstractNumId w:val="41"/>
  </w:num>
  <w:num w:numId="18">
    <w:abstractNumId w:val="45"/>
  </w:num>
  <w:num w:numId="19">
    <w:abstractNumId w:val="43"/>
  </w:num>
  <w:num w:numId="20">
    <w:abstractNumId w:val="39"/>
  </w:num>
  <w:num w:numId="21">
    <w:abstractNumId w:val="10"/>
  </w:num>
  <w:num w:numId="22">
    <w:abstractNumId w:val="11"/>
  </w:num>
  <w:num w:numId="23">
    <w:abstractNumId w:val="24"/>
  </w:num>
  <w:num w:numId="24">
    <w:abstractNumId w:val="44"/>
  </w:num>
  <w:num w:numId="25">
    <w:abstractNumId w:val="0"/>
  </w:num>
  <w:num w:numId="26">
    <w:abstractNumId w:val="19"/>
  </w:num>
  <w:num w:numId="27">
    <w:abstractNumId w:val="15"/>
  </w:num>
  <w:num w:numId="28">
    <w:abstractNumId w:val="5"/>
  </w:num>
  <w:num w:numId="29">
    <w:abstractNumId w:val="9"/>
  </w:num>
  <w:num w:numId="30">
    <w:abstractNumId w:val="42"/>
  </w:num>
  <w:num w:numId="31">
    <w:abstractNumId w:val="25"/>
  </w:num>
  <w:num w:numId="32">
    <w:abstractNumId w:val="46"/>
  </w:num>
  <w:num w:numId="33">
    <w:abstractNumId w:val="36"/>
  </w:num>
  <w:num w:numId="34">
    <w:abstractNumId w:val="32"/>
  </w:num>
  <w:num w:numId="35">
    <w:abstractNumId w:val="38"/>
  </w:num>
  <w:num w:numId="36">
    <w:abstractNumId w:val="28"/>
  </w:num>
  <w:num w:numId="37">
    <w:abstractNumId w:val="2"/>
  </w:num>
  <w:num w:numId="38">
    <w:abstractNumId w:val="34"/>
  </w:num>
  <w:num w:numId="39">
    <w:abstractNumId w:val="20"/>
  </w:num>
  <w:num w:numId="40">
    <w:abstractNumId w:val="6"/>
  </w:num>
  <w:num w:numId="41">
    <w:abstractNumId w:val="4"/>
  </w:num>
  <w:num w:numId="42">
    <w:abstractNumId w:val="30"/>
  </w:num>
  <w:num w:numId="43">
    <w:abstractNumId w:val="1"/>
  </w:num>
  <w:num w:numId="44">
    <w:abstractNumId w:val="13"/>
  </w:num>
  <w:num w:numId="45">
    <w:abstractNumId w:val="8"/>
  </w:num>
  <w:num w:numId="46">
    <w:abstractNumId w:val="26"/>
  </w:num>
  <w:num w:numId="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proofState w:spelling="clean" w:grammar="clean"/>
  <w:trackRevision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217"/>
    <w:rsid w:val="000177DC"/>
    <w:rsid w:val="0004197E"/>
    <w:rsid w:val="000516BF"/>
    <w:rsid w:val="00054AF0"/>
    <w:rsid w:val="00091337"/>
    <w:rsid w:val="000A27A9"/>
    <w:rsid w:val="000D0053"/>
    <w:rsid w:val="000D1986"/>
    <w:rsid w:val="000E3B28"/>
    <w:rsid w:val="00100E08"/>
    <w:rsid w:val="00102299"/>
    <w:rsid w:val="00125660"/>
    <w:rsid w:val="001451DB"/>
    <w:rsid w:val="0014654C"/>
    <w:rsid w:val="00175BEE"/>
    <w:rsid w:val="00192EDE"/>
    <w:rsid w:val="001A56EE"/>
    <w:rsid w:val="002242B0"/>
    <w:rsid w:val="00225F75"/>
    <w:rsid w:val="00240799"/>
    <w:rsid w:val="0024097E"/>
    <w:rsid w:val="00243989"/>
    <w:rsid w:val="00252243"/>
    <w:rsid w:val="002C0AB9"/>
    <w:rsid w:val="002C7314"/>
    <w:rsid w:val="003156B8"/>
    <w:rsid w:val="00333FCA"/>
    <w:rsid w:val="00367DD9"/>
    <w:rsid w:val="00384E0F"/>
    <w:rsid w:val="003B5CE1"/>
    <w:rsid w:val="003E5B47"/>
    <w:rsid w:val="003F52A2"/>
    <w:rsid w:val="004068C0"/>
    <w:rsid w:val="00431511"/>
    <w:rsid w:val="0043749D"/>
    <w:rsid w:val="004446A4"/>
    <w:rsid w:val="00456E85"/>
    <w:rsid w:val="00476ECD"/>
    <w:rsid w:val="005A1178"/>
    <w:rsid w:val="005D3A46"/>
    <w:rsid w:val="00630AD8"/>
    <w:rsid w:val="006324FA"/>
    <w:rsid w:val="006372F0"/>
    <w:rsid w:val="00642A20"/>
    <w:rsid w:val="00647085"/>
    <w:rsid w:val="00654677"/>
    <w:rsid w:val="00722A2E"/>
    <w:rsid w:val="00752AA5"/>
    <w:rsid w:val="00761F33"/>
    <w:rsid w:val="007869D5"/>
    <w:rsid w:val="007B6793"/>
    <w:rsid w:val="00802545"/>
    <w:rsid w:val="00811217"/>
    <w:rsid w:val="0082013D"/>
    <w:rsid w:val="00820B8B"/>
    <w:rsid w:val="00842CC4"/>
    <w:rsid w:val="008747FC"/>
    <w:rsid w:val="00876FA8"/>
    <w:rsid w:val="00881357"/>
    <w:rsid w:val="008A1A0C"/>
    <w:rsid w:val="008E3C97"/>
    <w:rsid w:val="008E7DE3"/>
    <w:rsid w:val="009100F4"/>
    <w:rsid w:val="00972786"/>
    <w:rsid w:val="009739F1"/>
    <w:rsid w:val="00993D07"/>
    <w:rsid w:val="009B0767"/>
    <w:rsid w:val="009E6CDC"/>
    <w:rsid w:val="009F2F05"/>
    <w:rsid w:val="00A62AF8"/>
    <w:rsid w:val="00A6628B"/>
    <w:rsid w:val="00A71664"/>
    <w:rsid w:val="00AE72D2"/>
    <w:rsid w:val="00AF16B2"/>
    <w:rsid w:val="00B0074A"/>
    <w:rsid w:val="00B00AFF"/>
    <w:rsid w:val="00B06ED0"/>
    <w:rsid w:val="00B13EB9"/>
    <w:rsid w:val="00B64AAA"/>
    <w:rsid w:val="00B7724B"/>
    <w:rsid w:val="00BA303B"/>
    <w:rsid w:val="00BD1E78"/>
    <w:rsid w:val="00BF1C67"/>
    <w:rsid w:val="00C35281"/>
    <w:rsid w:val="00C53258"/>
    <w:rsid w:val="00C533F2"/>
    <w:rsid w:val="00C624BD"/>
    <w:rsid w:val="00C7271D"/>
    <w:rsid w:val="00CB45B7"/>
    <w:rsid w:val="00CC0654"/>
    <w:rsid w:val="00CC2A00"/>
    <w:rsid w:val="00CC3CD3"/>
    <w:rsid w:val="00CF16FF"/>
    <w:rsid w:val="00D03F0B"/>
    <w:rsid w:val="00D07763"/>
    <w:rsid w:val="00D07C4E"/>
    <w:rsid w:val="00D11569"/>
    <w:rsid w:val="00D2591C"/>
    <w:rsid w:val="00D37A1D"/>
    <w:rsid w:val="00D40F01"/>
    <w:rsid w:val="00D43A0E"/>
    <w:rsid w:val="00D67D0D"/>
    <w:rsid w:val="00D7768B"/>
    <w:rsid w:val="00D8790E"/>
    <w:rsid w:val="00DA7123"/>
    <w:rsid w:val="00DB767B"/>
    <w:rsid w:val="00DC5B8C"/>
    <w:rsid w:val="00DD2972"/>
    <w:rsid w:val="00E043F8"/>
    <w:rsid w:val="00E1150D"/>
    <w:rsid w:val="00E15C47"/>
    <w:rsid w:val="00E161FD"/>
    <w:rsid w:val="00E259D4"/>
    <w:rsid w:val="00E37BE1"/>
    <w:rsid w:val="00E62138"/>
    <w:rsid w:val="00E6292E"/>
    <w:rsid w:val="00E75D06"/>
    <w:rsid w:val="00E83948"/>
    <w:rsid w:val="00E927FF"/>
    <w:rsid w:val="00EF403D"/>
    <w:rsid w:val="00F16120"/>
    <w:rsid w:val="00F23DB7"/>
    <w:rsid w:val="00F71C9E"/>
    <w:rsid w:val="00F84B29"/>
    <w:rsid w:val="00FA1A0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3EACF05"/>
  <w15:chartTrackingRefBased/>
  <w15:docId w15:val="{386D4EDD-577D-45A6-B295-3A46EA548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11217"/>
  </w:style>
  <w:style w:type="paragraph" w:styleId="Virsraksts1">
    <w:name w:val="heading 1"/>
    <w:basedOn w:val="Parasts"/>
    <w:next w:val="Parasts"/>
    <w:link w:val="Virsraksts1Rakstz"/>
    <w:uiPriority w:val="9"/>
    <w:qFormat/>
    <w:rsid w:val="00431511"/>
    <w:pPr>
      <w:keepNext/>
      <w:keepLines/>
      <w:spacing w:before="400" w:after="40" w:line="240" w:lineRule="auto"/>
      <w:outlineLvl w:val="0"/>
    </w:pPr>
    <w:rPr>
      <w:rFonts w:asciiTheme="majorHAnsi" w:eastAsiaTheme="majorEastAsia" w:hAnsiTheme="majorHAnsi" w:cstheme="majorBidi"/>
      <w:caps/>
      <w:sz w:val="36"/>
      <w:szCs w:val="36"/>
      <w:lang w:val="en-US"/>
    </w:rPr>
  </w:style>
  <w:style w:type="paragraph" w:styleId="Virsraksts2">
    <w:name w:val="heading 2"/>
    <w:basedOn w:val="Parasts"/>
    <w:link w:val="Virsraksts2Rakstz"/>
    <w:autoRedefine/>
    <w:uiPriority w:val="9"/>
    <w:qFormat/>
    <w:rsid w:val="00A62AF8"/>
    <w:pPr>
      <w:keepLines/>
      <w:shd w:val="clear" w:color="auto" w:fill="FFFFFF"/>
      <w:spacing w:after="0" w:line="240" w:lineRule="auto"/>
      <w:ind w:left="720" w:hanging="720"/>
      <w:jc w:val="center"/>
      <w:textAlignment w:val="baseline"/>
      <w:outlineLvl w:val="1"/>
    </w:pPr>
    <w:rPr>
      <w:rFonts w:ascii="Times New Roman" w:eastAsia="Times New Roman" w:hAnsi="Times New Roman" w:cs="Times New Roman"/>
      <w:b/>
      <w:bCs/>
      <w:sz w:val="28"/>
      <w:szCs w:val="28"/>
      <w:lang w:eastAsia="lv-LV"/>
    </w:rPr>
  </w:style>
  <w:style w:type="paragraph" w:styleId="Virsraksts3">
    <w:name w:val="heading 3"/>
    <w:basedOn w:val="Parasts"/>
    <w:next w:val="Parasts"/>
    <w:link w:val="Virsraksts3Rakstz"/>
    <w:uiPriority w:val="9"/>
    <w:semiHidden/>
    <w:unhideWhenUsed/>
    <w:qFormat/>
    <w:rsid w:val="00431511"/>
    <w:pPr>
      <w:keepNext/>
      <w:keepLines/>
      <w:spacing w:before="120" w:after="0" w:line="240" w:lineRule="auto"/>
      <w:outlineLvl w:val="2"/>
    </w:pPr>
    <w:rPr>
      <w:rFonts w:asciiTheme="majorHAnsi" w:eastAsiaTheme="majorEastAsia" w:hAnsiTheme="majorHAnsi" w:cstheme="majorBidi"/>
      <w:smallCaps/>
      <w:sz w:val="28"/>
      <w:szCs w:val="28"/>
      <w:lang w:val="en-US"/>
    </w:rPr>
  </w:style>
  <w:style w:type="paragraph" w:styleId="Virsraksts4">
    <w:name w:val="heading 4"/>
    <w:basedOn w:val="Parasts"/>
    <w:next w:val="Parasts"/>
    <w:link w:val="Virsraksts4Rakstz"/>
    <w:uiPriority w:val="9"/>
    <w:semiHidden/>
    <w:unhideWhenUsed/>
    <w:qFormat/>
    <w:rsid w:val="00431511"/>
    <w:pPr>
      <w:keepNext/>
      <w:keepLines/>
      <w:spacing w:before="120" w:after="0"/>
      <w:outlineLvl w:val="3"/>
    </w:pPr>
    <w:rPr>
      <w:rFonts w:asciiTheme="majorHAnsi" w:eastAsiaTheme="majorEastAsia" w:hAnsiTheme="majorHAnsi" w:cstheme="majorBidi"/>
      <w:caps/>
      <w:lang w:val="en-US"/>
    </w:rPr>
  </w:style>
  <w:style w:type="paragraph" w:styleId="Virsraksts5">
    <w:name w:val="heading 5"/>
    <w:basedOn w:val="Parasts"/>
    <w:next w:val="Parasts"/>
    <w:link w:val="Virsraksts5Rakstz"/>
    <w:uiPriority w:val="9"/>
    <w:semiHidden/>
    <w:unhideWhenUsed/>
    <w:qFormat/>
    <w:rsid w:val="00431511"/>
    <w:pPr>
      <w:keepNext/>
      <w:keepLines/>
      <w:spacing w:before="120" w:after="0"/>
      <w:outlineLvl w:val="4"/>
    </w:pPr>
    <w:rPr>
      <w:rFonts w:asciiTheme="majorHAnsi" w:eastAsiaTheme="majorEastAsia" w:hAnsiTheme="majorHAnsi" w:cstheme="majorBidi"/>
      <w:i/>
      <w:iCs/>
      <w:caps/>
      <w:lang w:val="en-US"/>
    </w:rPr>
  </w:style>
  <w:style w:type="paragraph" w:styleId="Virsraksts6">
    <w:name w:val="heading 6"/>
    <w:basedOn w:val="Parasts"/>
    <w:next w:val="Parasts"/>
    <w:link w:val="Virsraksts6Rakstz"/>
    <w:uiPriority w:val="9"/>
    <w:semiHidden/>
    <w:unhideWhenUsed/>
    <w:qFormat/>
    <w:rsid w:val="00431511"/>
    <w:pPr>
      <w:keepNext/>
      <w:keepLines/>
      <w:spacing w:before="120" w:after="0"/>
      <w:outlineLvl w:val="5"/>
    </w:pPr>
    <w:rPr>
      <w:rFonts w:asciiTheme="majorHAnsi" w:eastAsiaTheme="majorEastAsia" w:hAnsiTheme="majorHAnsi" w:cstheme="majorBidi"/>
      <w:b/>
      <w:bCs/>
      <w:caps/>
      <w:color w:val="262626" w:themeColor="text1" w:themeTint="D9"/>
      <w:sz w:val="20"/>
      <w:szCs w:val="20"/>
      <w:lang w:val="en-US"/>
    </w:rPr>
  </w:style>
  <w:style w:type="paragraph" w:styleId="Virsraksts7">
    <w:name w:val="heading 7"/>
    <w:basedOn w:val="Parasts"/>
    <w:next w:val="Parasts"/>
    <w:link w:val="Virsraksts7Rakstz"/>
    <w:uiPriority w:val="9"/>
    <w:semiHidden/>
    <w:unhideWhenUsed/>
    <w:qFormat/>
    <w:rsid w:val="00431511"/>
    <w:pPr>
      <w:keepNext/>
      <w:keepLines/>
      <w:spacing w:before="120" w:after="0"/>
      <w:outlineLvl w:val="6"/>
    </w:pPr>
    <w:rPr>
      <w:rFonts w:asciiTheme="majorHAnsi" w:eastAsiaTheme="majorEastAsia" w:hAnsiTheme="majorHAnsi" w:cstheme="majorBidi"/>
      <w:b/>
      <w:bCs/>
      <w:i/>
      <w:iCs/>
      <w:caps/>
      <w:color w:val="262626" w:themeColor="text1" w:themeTint="D9"/>
      <w:sz w:val="20"/>
      <w:szCs w:val="20"/>
      <w:lang w:val="en-US"/>
    </w:rPr>
  </w:style>
  <w:style w:type="paragraph" w:styleId="Virsraksts8">
    <w:name w:val="heading 8"/>
    <w:basedOn w:val="Parasts"/>
    <w:next w:val="Parasts"/>
    <w:link w:val="Virsraksts8Rakstz"/>
    <w:uiPriority w:val="9"/>
    <w:semiHidden/>
    <w:unhideWhenUsed/>
    <w:qFormat/>
    <w:rsid w:val="00431511"/>
    <w:pPr>
      <w:keepNext/>
      <w:keepLines/>
      <w:spacing w:before="120" w:after="0"/>
      <w:outlineLvl w:val="7"/>
    </w:pPr>
    <w:rPr>
      <w:rFonts w:asciiTheme="majorHAnsi" w:eastAsiaTheme="majorEastAsia" w:hAnsiTheme="majorHAnsi" w:cstheme="majorBidi"/>
      <w:b/>
      <w:bCs/>
      <w:caps/>
      <w:color w:val="7F7F7F" w:themeColor="text1" w:themeTint="80"/>
      <w:sz w:val="20"/>
      <w:szCs w:val="20"/>
      <w:lang w:val="en-US"/>
    </w:rPr>
  </w:style>
  <w:style w:type="paragraph" w:styleId="Virsraksts9">
    <w:name w:val="heading 9"/>
    <w:basedOn w:val="Parasts"/>
    <w:next w:val="Parasts"/>
    <w:link w:val="Virsraksts9Rakstz"/>
    <w:uiPriority w:val="9"/>
    <w:semiHidden/>
    <w:unhideWhenUsed/>
    <w:qFormat/>
    <w:rsid w:val="00431511"/>
    <w:pPr>
      <w:keepNext/>
      <w:keepLines/>
      <w:spacing w:before="120" w:after="0"/>
      <w:outlineLvl w:val="8"/>
    </w:pPr>
    <w:rPr>
      <w:rFonts w:asciiTheme="majorHAnsi" w:eastAsiaTheme="majorEastAsia" w:hAnsiTheme="majorHAnsi" w:cstheme="majorBidi"/>
      <w:b/>
      <w:bCs/>
      <w:i/>
      <w:iCs/>
      <w:caps/>
      <w:color w:val="7F7F7F" w:themeColor="text1" w:themeTint="80"/>
      <w:sz w:val="20"/>
      <w:szCs w:val="20"/>
      <w:lang w:val="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811217"/>
    <w:pPr>
      <w:ind w:left="720"/>
      <w:contextualSpacing/>
    </w:pPr>
  </w:style>
  <w:style w:type="table" w:styleId="Reatabula">
    <w:name w:val="Table Grid"/>
    <w:basedOn w:val="Parastatabula"/>
    <w:uiPriority w:val="59"/>
    <w:rsid w:val="00811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81121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811217"/>
    <w:rPr>
      <w:rFonts w:ascii="Segoe UI" w:hAnsi="Segoe UI" w:cs="Segoe UI"/>
      <w:sz w:val="18"/>
      <w:szCs w:val="18"/>
    </w:rPr>
  </w:style>
  <w:style w:type="character" w:customStyle="1" w:styleId="Virsraksts2Rakstz">
    <w:name w:val="Virsraksts 2 Rakstz."/>
    <w:basedOn w:val="Noklusjumarindkopasfonts"/>
    <w:link w:val="Virsraksts2"/>
    <w:uiPriority w:val="9"/>
    <w:rsid w:val="00A62AF8"/>
    <w:rPr>
      <w:rFonts w:ascii="Times New Roman" w:eastAsia="Times New Roman" w:hAnsi="Times New Roman" w:cs="Times New Roman"/>
      <w:b/>
      <w:bCs/>
      <w:sz w:val="28"/>
      <w:szCs w:val="28"/>
      <w:shd w:val="clear" w:color="auto" w:fill="FFFFFF"/>
      <w:lang w:eastAsia="lv-LV"/>
    </w:rPr>
  </w:style>
  <w:style w:type="paragraph" w:styleId="Paraststmeklis">
    <w:name w:val="Normal (Web)"/>
    <w:basedOn w:val="Parasts"/>
    <w:uiPriority w:val="99"/>
    <w:unhideWhenUsed/>
    <w:rsid w:val="00A62AF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ody2">
    <w:name w:val="Body 2"/>
    <w:rsid w:val="00A62AF8"/>
    <w:pPr>
      <w:pBdr>
        <w:top w:val="nil"/>
        <w:left w:val="nil"/>
        <w:bottom w:val="nil"/>
        <w:right w:val="nil"/>
        <w:between w:val="nil"/>
        <w:bar w:val="nil"/>
      </w:pBdr>
      <w:spacing w:after="0" w:line="240" w:lineRule="auto"/>
    </w:pPr>
    <w:rPr>
      <w:rFonts w:ascii="Palatino" w:eastAsia="Arial Unicode MS" w:hAnsi="Palatino" w:cs="Arial Unicode MS"/>
      <w:color w:val="000000"/>
      <w:sz w:val="24"/>
      <w:szCs w:val="24"/>
      <w:bdr w:val="nil"/>
      <w:lang w:val="en-US" w:eastAsia="en-GB"/>
    </w:rPr>
  </w:style>
  <w:style w:type="paragraph" w:customStyle="1" w:styleId="Sarakstarindkopa1">
    <w:name w:val="Saraksta rindkopa1"/>
    <w:basedOn w:val="Parasts"/>
    <w:rsid w:val="00A62AF8"/>
    <w:pPr>
      <w:suppressAutoHyphens/>
      <w:autoSpaceDN w:val="0"/>
      <w:spacing w:after="0" w:line="254" w:lineRule="auto"/>
      <w:ind w:left="720"/>
    </w:pPr>
    <w:rPr>
      <w:rFonts w:ascii="Calibri" w:eastAsia="Calibri" w:hAnsi="Calibri" w:cs="Times New Roman"/>
    </w:rPr>
  </w:style>
  <w:style w:type="paragraph" w:styleId="Bezatstarpm">
    <w:name w:val="No Spacing"/>
    <w:uiPriority w:val="99"/>
    <w:qFormat/>
    <w:rsid w:val="00A62AF8"/>
    <w:pPr>
      <w:spacing w:after="0" w:line="240" w:lineRule="auto"/>
    </w:pPr>
  </w:style>
  <w:style w:type="table" w:customStyle="1" w:styleId="TableGrid">
    <w:name w:val="TableGrid"/>
    <w:rsid w:val="009E6CDC"/>
    <w:pPr>
      <w:spacing w:after="0" w:line="240" w:lineRule="auto"/>
    </w:pPr>
    <w:rPr>
      <w:rFonts w:ascii="Calibri" w:eastAsia="Times New Roman" w:hAnsi="Calibri" w:cs="Times New Roman"/>
      <w:lang w:eastAsia="lv-LV"/>
    </w:rPr>
    <w:tblPr>
      <w:tblCellMar>
        <w:top w:w="0" w:type="dxa"/>
        <w:left w:w="0" w:type="dxa"/>
        <w:bottom w:w="0" w:type="dxa"/>
        <w:right w:w="0" w:type="dxa"/>
      </w:tblCellMar>
    </w:tblPr>
  </w:style>
  <w:style w:type="character" w:customStyle="1" w:styleId="st">
    <w:name w:val="st"/>
    <w:basedOn w:val="Noklusjumarindkopasfonts"/>
    <w:rsid w:val="009E6CDC"/>
  </w:style>
  <w:style w:type="paragraph" w:customStyle="1" w:styleId="Tabula">
    <w:name w:val="Tabula"/>
    <w:basedOn w:val="Parasts"/>
    <w:link w:val="TabulaChar"/>
    <w:qFormat/>
    <w:rsid w:val="00E161FD"/>
    <w:pPr>
      <w:spacing w:before="60" w:after="60" w:line="276" w:lineRule="auto"/>
      <w:jc w:val="center"/>
    </w:pPr>
    <w:rPr>
      <w:rFonts w:ascii="Times New Roman" w:hAnsi="Times New Roman" w:cs="Times New Roman"/>
      <w:sz w:val="28"/>
      <w:szCs w:val="28"/>
    </w:rPr>
  </w:style>
  <w:style w:type="paragraph" w:customStyle="1" w:styleId="Virsraksts-PBB">
    <w:name w:val="Virsraksts-PBB"/>
    <w:basedOn w:val="Parasts"/>
    <w:link w:val="Virsraksts-PBBChar"/>
    <w:qFormat/>
    <w:rsid w:val="00E161FD"/>
    <w:pPr>
      <w:keepNext/>
      <w:pageBreakBefore/>
      <w:spacing w:before="240" w:after="120" w:line="276" w:lineRule="auto"/>
      <w:jc w:val="both"/>
    </w:pPr>
    <w:rPr>
      <w:rFonts w:ascii="Times New Roman" w:hAnsi="Times New Roman"/>
      <w:b/>
      <w:sz w:val="28"/>
    </w:rPr>
  </w:style>
  <w:style w:type="character" w:customStyle="1" w:styleId="TabulaChar">
    <w:name w:val="Tabula Char"/>
    <w:basedOn w:val="Noklusjumarindkopasfonts"/>
    <w:link w:val="Tabula"/>
    <w:rsid w:val="00E161FD"/>
    <w:rPr>
      <w:rFonts w:ascii="Times New Roman" w:hAnsi="Times New Roman" w:cs="Times New Roman"/>
      <w:sz w:val="28"/>
      <w:szCs w:val="28"/>
    </w:rPr>
  </w:style>
  <w:style w:type="character" w:customStyle="1" w:styleId="Virsraksts-PBBChar">
    <w:name w:val="Virsraksts-PBB Char"/>
    <w:basedOn w:val="Noklusjumarindkopasfonts"/>
    <w:link w:val="Virsraksts-PBB"/>
    <w:rsid w:val="00E161FD"/>
    <w:rPr>
      <w:rFonts w:ascii="Times New Roman" w:hAnsi="Times New Roman"/>
      <w:b/>
      <w:sz w:val="28"/>
    </w:rPr>
  </w:style>
  <w:style w:type="paragraph" w:styleId="Galvene">
    <w:name w:val="header"/>
    <w:basedOn w:val="Parasts"/>
    <w:link w:val="GalveneRakstz"/>
    <w:uiPriority w:val="99"/>
    <w:unhideWhenUsed/>
    <w:rsid w:val="00993D07"/>
    <w:pPr>
      <w:tabs>
        <w:tab w:val="center" w:pos="4513"/>
        <w:tab w:val="right" w:pos="9026"/>
      </w:tabs>
      <w:spacing w:after="0" w:line="240" w:lineRule="auto"/>
    </w:pPr>
  </w:style>
  <w:style w:type="character" w:customStyle="1" w:styleId="GalveneRakstz">
    <w:name w:val="Galvene Rakstz."/>
    <w:basedOn w:val="Noklusjumarindkopasfonts"/>
    <w:link w:val="Galvene"/>
    <w:uiPriority w:val="99"/>
    <w:rsid w:val="00993D07"/>
  </w:style>
  <w:style w:type="paragraph" w:styleId="Kjene">
    <w:name w:val="footer"/>
    <w:basedOn w:val="Parasts"/>
    <w:link w:val="KjeneRakstz"/>
    <w:uiPriority w:val="99"/>
    <w:unhideWhenUsed/>
    <w:rsid w:val="00993D07"/>
    <w:pPr>
      <w:tabs>
        <w:tab w:val="center" w:pos="4513"/>
        <w:tab w:val="right" w:pos="9026"/>
      </w:tabs>
      <w:spacing w:after="0" w:line="240" w:lineRule="auto"/>
    </w:pPr>
  </w:style>
  <w:style w:type="character" w:customStyle="1" w:styleId="KjeneRakstz">
    <w:name w:val="Kājene Rakstz."/>
    <w:basedOn w:val="Noklusjumarindkopasfonts"/>
    <w:link w:val="Kjene"/>
    <w:uiPriority w:val="99"/>
    <w:rsid w:val="00993D07"/>
  </w:style>
  <w:style w:type="character" w:styleId="Lappusesnumurs">
    <w:name w:val="page number"/>
    <w:basedOn w:val="Noklusjumarindkopasfonts"/>
    <w:uiPriority w:val="99"/>
    <w:semiHidden/>
    <w:unhideWhenUsed/>
    <w:rsid w:val="00C624BD"/>
  </w:style>
  <w:style w:type="character" w:styleId="Komentraatsauce">
    <w:name w:val="annotation reference"/>
    <w:basedOn w:val="Noklusjumarindkopasfonts"/>
    <w:uiPriority w:val="99"/>
    <w:semiHidden/>
    <w:unhideWhenUsed/>
    <w:rsid w:val="00D2591C"/>
    <w:rPr>
      <w:sz w:val="16"/>
      <w:szCs w:val="16"/>
    </w:rPr>
  </w:style>
  <w:style w:type="character" w:styleId="Hipersaite">
    <w:name w:val="Hyperlink"/>
    <w:basedOn w:val="Noklusjumarindkopasfonts"/>
    <w:uiPriority w:val="99"/>
    <w:unhideWhenUsed/>
    <w:rsid w:val="00E37BE1"/>
    <w:rPr>
      <w:color w:val="0000FF"/>
      <w:u w:val="single"/>
    </w:rPr>
  </w:style>
  <w:style w:type="paragraph" w:styleId="Komentrateksts">
    <w:name w:val="annotation text"/>
    <w:basedOn w:val="Parasts"/>
    <w:link w:val="KomentratekstsRakstz"/>
    <w:uiPriority w:val="99"/>
    <w:rsid w:val="00240799"/>
    <w:pPr>
      <w:tabs>
        <w:tab w:val="left" w:pos="284"/>
      </w:tabs>
    </w:pPr>
    <w:rPr>
      <w:sz w:val="20"/>
    </w:rPr>
  </w:style>
  <w:style w:type="character" w:customStyle="1" w:styleId="KomentratekstsRakstz">
    <w:name w:val="Komentāra teksts Rakstz."/>
    <w:basedOn w:val="Noklusjumarindkopasfonts"/>
    <w:link w:val="Komentrateksts"/>
    <w:uiPriority w:val="99"/>
    <w:rsid w:val="00240799"/>
    <w:rPr>
      <w:sz w:val="20"/>
    </w:rPr>
  </w:style>
  <w:style w:type="paragraph" w:styleId="Komentratma">
    <w:name w:val="annotation subject"/>
    <w:basedOn w:val="Komentrateksts"/>
    <w:next w:val="Komentrateksts"/>
    <w:link w:val="KomentratmaRakstz"/>
    <w:uiPriority w:val="99"/>
    <w:semiHidden/>
    <w:unhideWhenUsed/>
    <w:rsid w:val="0004197E"/>
    <w:pPr>
      <w:tabs>
        <w:tab w:val="clear" w:pos="284"/>
      </w:tabs>
      <w:spacing w:line="240" w:lineRule="auto"/>
    </w:pPr>
    <w:rPr>
      <w:b/>
      <w:bCs/>
      <w:szCs w:val="20"/>
    </w:rPr>
  </w:style>
  <w:style w:type="character" w:customStyle="1" w:styleId="KomentratmaRakstz">
    <w:name w:val="Komentāra tēma Rakstz."/>
    <w:basedOn w:val="KomentratekstsRakstz"/>
    <w:link w:val="Komentratma"/>
    <w:uiPriority w:val="99"/>
    <w:semiHidden/>
    <w:rsid w:val="0004197E"/>
    <w:rPr>
      <w:b/>
      <w:bCs/>
      <w:sz w:val="20"/>
      <w:szCs w:val="20"/>
    </w:rPr>
  </w:style>
  <w:style w:type="paragraph" w:customStyle="1" w:styleId="paragraph">
    <w:name w:val="paragraph"/>
    <w:basedOn w:val="Parasts"/>
    <w:rsid w:val="005A1178"/>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ableParagraph">
    <w:name w:val="Table Paragraph"/>
    <w:basedOn w:val="Parasts"/>
    <w:uiPriority w:val="1"/>
    <w:qFormat/>
    <w:rsid w:val="00C53258"/>
    <w:pPr>
      <w:widowControl w:val="0"/>
      <w:autoSpaceDE w:val="0"/>
      <w:autoSpaceDN w:val="0"/>
      <w:spacing w:before="59" w:after="0" w:line="240" w:lineRule="auto"/>
      <w:ind w:left="103" w:right="56"/>
      <w:jc w:val="center"/>
    </w:pPr>
    <w:rPr>
      <w:rFonts w:ascii="Arial" w:eastAsia="Arial" w:hAnsi="Arial" w:cs="Arial"/>
      <w:lang w:val="en-US"/>
    </w:rPr>
  </w:style>
  <w:style w:type="character" w:styleId="Neatrisintapieminana">
    <w:name w:val="Unresolved Mention"/>
    <w:basedOn w:val="Noklusjumarindkopasfonts"/>
    <w:uiPriority w:val="99"/>
    <w:semiHidden/>
    <w:unhideWhenUsed/>
    <w:rsid w:val="00AF16B2"/>
    <w:rPr>
      <w:color w:val="605E5C"/>
      <w:shd w:val="clear" w:color="auto" w:fill="E1DFDD"/>
    </w:rPr>
  </w:style>
  <w:style w:type="character" w:customStyle="1" w:styleId="Virsraksts1Rakstz">
    <w:name w:val="Virsraksts 1 Rakstz."/>
    <w:basedOn w:val="Noklusjumarindkopasfonts"/>
    <w:link w:val="Virsraksts1"/>
    <w:uiPriority w:val="9"/>
    <w:rsid w:val="00431511"/>
    <w:rPr>
      <w:rFonts w:asciiTheme="majorHAnsi" w:eastAsiaTheme="majorEastAsia" w:hAnsiTheme="majorHAnsi" w:cstheme="majorBidi"/>
      <w:caps/>
      <w:sz w:val="36"/>
      <w:szCs w:val="36"/>
      <w:lang w:val="en-US"/>
    </w:rPr>
  </w:style>
  <w:style w:type="character" w:customStyle="1" w:styleId="Virsraksts3Rakstz">
    <w:name w:val="Virsraksts 3 Rakstz."/>
    <w:basedOn w:val="Noklusjumarindkopasfonts"/>
    <w:link w:val="Virsraksts3"/>
    <w:uiPriority w:val="9"/>
    <w:semiHidden/>
    <w:rsid w:val="00431511"/>
    <w:rPr>
      <w:rFonts w:asciiTheme="majorHAnsi" w:eastAsiaTheme="majorEastAsia" w:hAnsiTheme="majorHAnsi" w:cstheme="majorBidi"/>
      <w:smallCaps/>
      <w:sz w:val="28"/>
      <w:szCs w:val="28"/>
      <w:lang w:val="en-US"/>
    </w:rPr>
  </w:style>
  <w:style w:type="character" w:customStyle="1" w:styleId="Virsraksts4Rakstz">
    <w:name w:val="Virsraksts 4 Rakstz."/>
    <w:basedOn w:val="Noklusjumarindkopasfonts"/>
    <w:link w:val="Virsraksts4"/>
    <w:uiPriority w:val="9"/>
    <w:semiHidden/>
    <w:rsid w:val="00431511"/>
    <w:rPr>
      <w:rFonts w:asciiTheme="majorHAnsi" w:eastAsiaTheme="majorEastAsia" w:hAnsiTheme="majorHAnsi" w:cstheme="majorBidi"/>
      <w:caps/>
      <w:lang w:val="en-US"/>
    </w:rPr>
  </w:style>
  <w:style w:type="character" w:customStyle="1" w:styleId="Virsraksts5Rakstz">
    <w:name w:val="Virsraksts 5 Rakstz."/>
    <w:basedOn w:val="Noklusjumarindkopasfonts"/>
    <w:link w:val="Virsraksts5"/>
    <w:uiPriority w:val="9"/>
    <w:semiHidden/>
    <w:rsid w:val="00431511"/>
    <w:rPr>
      <w:rFonts w:asciiTheme="majorHAnsi" w:eastAsiaTheme="majorEastAsia" w:hAnsiTheme="majorHAnsi" w:cstheme="majorBidi"/>
      <w:i/>
      <w:iCs/>
      <w:caps/>
      <w:lang w:val="en-US"/>
    </w:rPr>
  </w:style>
  <w:style w:type="character" w:customStyle="1" w:styleId="Virsraksts6Rakstz">
    <w:name w:val="Virsraksts 6 Rakstz."/>
    <w:basedOn w:val="Noklusjumarindkopasfonts"/>
    <w:link w:val="Virsraksts6"/>
    <w:uiPriority w:val="9"/>
    <w:semiHidden/>
    <w:rsid w:val="00431511"/>
    <w:rPr>
      <w:rFonts w:asciiTheme="majorHAnsi" w:eastAsiaTheme="majorEastAsia" w:hAnsiTheme="majorHAnsi" w:cstheme="majorBidi"/>
      <w:b/>
      <w:bCs/>
      <w:caps/>
      <w:color w:val="262626" w:themeColor="text1" w:themeTint="D9"/>
      <w:sz w:val="20"/>
      <w:szCs w:val="20"/>
      <w:lang w:val="en-US"/>
    </w:rPr>
  </w:style>
  <w:style w:type="character" w:customStyle="1" w:styleId="Virsraksts7Rakstz">
    <w:name w:val="Virsraksts 7 Rakstz."/>
    <w:basedOn w:val="Noklusjumarindkopasfonts"/>
    <w:link w:val="Virsraksts7"/>
    <w:uiPriority w:val="9"/>
    <w:semiHidden/>
    <w:rsid w:val="00431511"/>
    <w:rPr>
      <w:rFonts w:asciiTheme="majorHAnsi" w:eastAsiaTheme="majorEastAsia" w:hAnsiTheme="majorHAnsi" w:cstheme="majorBidi"/>
      <w:b/>
      <w:bCs/>
      <w:i/>
      <w:iCs/>
      <w:caps/>
      <w:color w:val="262626" w:themeColor="text1" w:themeTint="D9"/>
      <w:sz w:val="20"/>
      <w:szCs w:val="20"/>
      <w:lang w:val="en-US"/>
    </w:rPr>
  </w:style>
  <w:style w:type="character" w:customStyle="1" w:styleId="Virsraksts8Rakstz">
    <w:name w:val="Virsraksts 8 Rakstz."/>
    <w:basedOn w:val="Noklusjumarindkopasfonts"/>
    <w:link w:val="Virsraksts8"/>
    <w:uiPriority w:val="9"/>
    <w:semiHidden/>
    <w:rsid w:val="00431511"/>
    <w:rPr>
      <w:rFonts w:asciiTheme="majorHAnsi" w:eastAsiaTheme="majorEastAsia" w:hAnsiTheme="majorHAnsi" w:cstheme="majorBidi"/>
      <w:b/>
      <w:bCs/>
      <w:caps/>
      <w:color w:val="7F7F7F" w:themeColor="text1" w:themeTint="80"/>
      <w:sz w:val="20"/>
      <w:szCs w:val="20"/>
      <w:lang w:val="en-US"/>
    </w:rPr>
  </w:style>
  <w:style w:type="character" w:customStyle="1" w:styleId="Virsraksts9Rakstz">
    <w:name w:val="Virsraksts 9 Rakstz."/>
    <w:basedOn w:val="Noklusjumarindkopasfonts"/>
    <w:link w:val="Virsraksts9"/>
    <w:uiPriority w:val="9"/>
    <w:semiHidden/>
    <w:rsid w:val="00431511"/>
    <w:rPr>
      <w:rFonts w:asciiTheme="majorHAnsi" w:eastAsiaTheme="majorEastAsia" w:hAnsiTheme="majorHAnsi" w:cstheme="majorBidi"/>
      <w:b/>
      <w:bCs/>
      <w:i/>
      <w:iCs/>
      <w:caps/>
      <w:color w:val="7F7F7F" w:themeColor="text1" w:themeTint="80"/>
      <w:sz w:val="20"/>
      <w:szCs w:val="20"/>
      <w:lang w:val="en-US"/>
    </w:rPr>
  </w:style>
  <w:style w:type="paragraph" w:customStyle="1" w:styleId="Virsraksts">
    <w:name w:val="Virsraksts"/>
    <w:basedOn w:val="Parasts"/>
    <w:link w:val="VirsrakstsChar"/>
    <w:rsid w:val="00431511"/>
    <w:pPr>
      <w:keepNext/>
      <w:spacing w:before="240"/>
    </w:pPr>
    <w:rPr>
      <w:rFonts w:eastAsiaTheme="minorEastAsia"/>
      <w:b/>
    </w:rPr>
  </w:style>
  <w:style w:type="paragraph" w:customStyle="1" w:styleId="Saraksts1">
    <w:name w:val="Saraksts1"/>
    <w:basedOn w:val="Parasts"/>
    <w:link w:val="SarakstsChar"/>
    <w:rsid w:val="00431511"/>
    <w:pPr>
      <w:numPr>
        <w:numId w:val="30"/>
      </w:numPr>
      <w:ind w:left="0" w:firstLine="0"/>
    </w:pPr>
    <w:rPr>
      <w:rFonts w:eastAsiaTheme="minorEastAsia"/>
    </w:rPr>
  </w:style>
  <w:style w:type="character" w:customStyle="1" w:styleId="VirsrakstsChar">
    <w:name w:val="Virsraksts Char"/>
    <w:basedOn w:val="Noklusjumarindkopasfonts"/>
    <w:link w:val="Virsraksts"/>
    <w:rsid w:val="00431511"/>
    <w:rPr>
      <w:rFonts w:eastAsiaTheme="minorEastAsia"/>
      <w:b/>
    </w:rPr>
  </w:style>
  <w:style w:type="paragraph" w:customStyle="1" w:styleId="Sarakstalmenis">
    <w:name w:val="Saraksta līmenis"/>
    <w:basedOn w:val="Parasts"/>
    <w:link w:val="SarakstalmenisChar"/>
    <w:rsid w:val="00431511"/>
    <w:rPr>
      <w:rFonts w:eastAsiaTheme="minorEastAsia"/>
    </w:rPr>
  </w:style>
  <w:style w:type="character" w:customStyle="1" w:styleId="SarakstsChar">
    <w:name w:val="Saraksts Char"/>
    <w:basedOn w:val="Noklusjumarindkopasfonts"/>
    <w:link w:val="Saraksts1"/>
    <w:rsid w:val="00431511"/>
    <w:rPr>
      <w:rFonts w:eastAsiaTheme="minorEastAsia"/>
    </w:rPr>
  </w:style>
  <w:style w:type="character" w:customStyle="1" w:styleId="SarakstalmenisChar">
    <w:name w:val="Saraksta līmenis Char"/>
    <w:basedOn w:val="Noklusjumarindkopasfonts"/>
    <w:link w:val="Sarakstalmenis"/>
    <w:rsid w:val="00431511"/>
    <w:rPr>
      <w:rFonts w:eastAsiaTheme="minorEastAsia"/>
    </w:rPr>
  </w:style>
  <w:style w:type="paragraph" w:customStyle="1" w:styleId="Tabula-rtias">
    <w:name w:val="Tabula-rūtiņas"/>
    <w:basedOn w:val="Parasts"/>
    <w:link w:val="Tabula-rtiasChar"/>
    <w:rsid w:val="00431511"/>
    <w:rPr>
      <w:rFonts w:eastAsiaTheme="minorEastAsia"/>
      <w:sz w:val="2"/>
      <w:szCs w:val="2"/>
    </w:rPr>
  </w:style>
  <w:style w:type="paragraph" w:customStyle="1" w:styleId="Tabula-kompakta">
    <w:name w:val="Tabula-kompakta"/>
    <w:basedOn w:val="Tabula"/>
    <w:link w:val="Tabula-kompaktaChar"/>
    <w:rsid w:val="00431511"/>
    <w:pPr>
      <w:spacing w:before="20" w:after="20" w:line="259" w:lineRule="auto"/>
    </w:pPr>
    <w:rPr>
      <w:rFonts w:eastAsiaTheme="minorEastAsia"/>
    </w:rPr>
  </w:style>
  <w:style w:type="character" w:customStyle="1" w:styleId="Tabula-rtiasChar">
    <w:name w:val="Tabula-rūtiņas Char"/>
    <w:basedOn w:val="Noklusjumarindkopasfonts"/>
    <w:link w:val="Tabula-rtias"/>
    <w:rsid w:val="00431511"/>
    <w:rPr>
      <w:rFonts w:eastAsiaTheme="minorEastAsia"/>
      <w:sz w:val="2"/>
      <w:szCs w:val="2"/>
    </w:rPr>
  </w:style>
  <w:style w:type="paragraph" w:customStyle="1" w:styleId="Saraksts-kompakts">
    <w:name w:val="Saraksts-kompakts"/>
    <w:basedOn w:val="Saraksts1"/>
    <w:link w:val="Saraksts-kompaktsChar"/>
    <w:rsid w:val="00431511"/>
    <w:pPr>
      <w:ind w:left="284"/>
    </w:pPr>
  </w:style>
  <w:style w:type="character" w:customStyle="1" w:styleId="Tabula-kompaktaChar">
    <w:name w:val="Tabula-kompakta Char"/>
    <w:basedOn w:val="TabulaChar"/>
    <w:link w:val="Tabula-kompakta"/>
    <w:rsid w:val="00431511"/>
    <w:rPr>
      <w:rFonts w:ascii="Times New Roman" w:eastAsiaTheme="minorEastAsia" w:hAnsi="Times New Roman" w:cs="Times New Roman"/>
      <w:sz w:val="28"/>
      <w:szCs w:val="28"/>
    </w:rPr>
  </w:style>
  <w:style w:type="paragraph" w:styleId="Beiguvresteksts">
    <w:name w:val="endnote text"/>
    <w:basedOn w:val="Parasts"/>
    <w:link w:val="BeiguvrestekstsRakstz"/>
    <w:uiPriority w:val="99"/>
    <w:semiHidden/>
    <w:unhideWhenUsed/>
    <w:rsid w:val="00431511"/>
    <w:rPr>
      <w:rFonts w:eastAsiaTheme="minorEastAsia"/>
      <w:sz w:val="20"/>
      <w:szCs w:val="20"/>
      <w:lang w:val="en-US"/>
    </w:rPr>
  </w:style>
  <w:style w:type="character" w:customStyle="1" w:styleId="BeiguvrestekstsRakstz">
    <w:name w:val="Beigu vēres teksts Rakstz."/>
    <w:basedOn w:val="Noklusjumarindkopasfonts"/>
    <w:link w:val="Beiguvresteksts"/>
    <w:uiPriority w:val="99"/>
    <w:semiHidden/>
    <w:rsid w:val="00431511"/>
    <w:rPr>
      <w:rFonts w:eastAsiaTheme="minorEastAsia"/>
      <w:sz w:val="20"/>
      <w:szCs w:val="20"/>
      <w:lang w:val="en-US"/>
    </w:rPr>
  </w:style>
  <w:style w:type="character" w:customStyle="1" w:styleId="Saraksts-kompaktsChar">
    <w:name w:val="Saraksts-kompakts Char"/>
    <w:basedOn w:val="SarakstsChar"/>
    <w:link w:val="Saraksts-kompakts"/>
    <w:rsid w:val="00431511"/>
    <w:rPr>
      <w:rFonts w:eastAsiaTheme="minorEastAsia"/>
    </w:rPr>
  </w:style>
  <w:style w:type="character" w:styleId="Beiguvresatsauce">
    <w:name w:val="endnote reference"/>
    <w:basedOn w:val="Noklusjumarindkopasfonts"/>
    <w:uiPriority w:val="99"/>
    <w:semiHidden/>
    <w:unhideWhenUsed/>
    <w:rsid w:val="00431511"/>
    <w:rPr>
      <w:vertAlign w:val="superscript"/>
    </w:rPr>
  </w:style>
  <w:style w:type="table" w:customStyle="1" w:styleId="Tab-kompakta">
    <w:name w:val="Tab-kompakta"/>
    <w:basedOn w:val="Parastatabula"/>
    <w:uiPriority w:val="99"/>
    <w:rsid w:val="00431511"/>
    <w:pPr>
      <w:spacing w:before="60" w:after="60" w:line="240" w:lineRule="auto"/>
    </w:pPr>
    <w:rPr>
      <w:rFonts w:ascii="Times New Roman" w:eastAsiaTheme="minorEastAsia"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character" w:styleId="Izmantotahipersaite">
    <w:name w:val="FollowedHyperlink"/>
    <w:basedOn w:val="Noklusjumarindkopasfonts"/>
    <w:uiPriority w:val="99"/>
    <w:semiHidden/>
    <w:unhideWhenUsed/>
    <w:rsid w:val="00431511"/>
    <w:rPr>
      <w:color w:val="954F72" w:themeColor="followedHyperlink"/>
      <w:u w:val="single"/>
    </w:rPr>
  </w:style>
  <w:style w:type="character" w:styleId="Vietturateksts">
    <w:name w:val="Placeholder Text"/>
    <w:basedOn w:val="Noklusjumarindkopasfonts"/>
    <w:uiPriority w:val="99"/>
    <w:semiHidden/>
    <w:rsid w:val="00431511"/>
    <w:rPr>
      <w:color w:val="808080"/>
    </w:rPr>
  </w:style>
  <w:style w:type="paragraph" w:styleId="Prskatjums">
    <w:name w:val="Revision"/>
    <w:hidden/>
    <w:uiPriority w:val="99"/>
    <w:semiHidden/>
    <w:rsid w:val="00431511"/>
    <w:pPr>
      <w:spacing w:after="0" w:line="240" w:lineRule="auto"/>
    </w:pPr>
    <w:rPr>
      <w:rFonts w:ascii="Times New Roman" w:eastAsiaTheme="minorEastAsia" w:hAnsi="Times New Roman"/>
      <w:sz w:val="28"/>
      <w:lang w:val="en-US"/>
    </w:rPr>
  </w:style>
  <w:style w:type="paragraph" w:styleId="Parakstszemobjekta">
    <w:name w:val="caption"/>
    <w:basedOn w:val="Parasts"/>
    <w:next w:val="Parasts"/>
    <w:uiPriority w:val="35"/>
    <w:semiHidden/>
    <w:unhideWhenUsed/>
    <w:qFormat/>
    <w:rsid w:val="00431511"/>
    <w:pPr>
      <w:spacing w:line="240" w:lineRule="auto"/>
    </w:pPr>
    <w:rPr>
      <w:rFonts w:eastAsiaTheme="minorEastAsia"/>
      <w:b/>
      <w:bCs/>
      <w:smallCaps/>
      <w:color w:val="595959" w:themeColor="text1" w:themeTint="A6"/>
      <w:lang w:val="en-US"/>
    </w:rPr>
  </w:style>
  <w:style w:type="paragraph" w:styleId="Nosaukums">
    <w:name w:val="Title"/>
    <w:basedOn w:val="Parasts"/>
    <w:next w:val="Parasts"/>
    <w:link w:val="NosaukumsRakstz"/>
    <w:uiPriority w:val="10"/>
    <w:qFormat/>
    <w:rsid w:val="00431511"/>
    <w:pPr>
      <w:spacing w:after="0" w:line="240" w:lineRule="auto"/>
      <w:contextualSpacing/>
    </w:pPr>
    <w:rPr>
      <w:rFonts w:asciiTheme="majorHAnsi" w:eastAsiaTheme="majorEastAsia" w:hAnsiTheme="majorHAnsi" w:cstheme="majorBidi"/>
      <w:caps/>
      <w:color w:val="404040" w:themeColor="text1" w:themeTint="BF"/>
      <w:spacing w:val="-10"/>
      <w:sz w:val="72"/>
      <w:szCs w:val="72"/>
      <w:lang w:val="en-US"/>
    </w:rPr>
  </w:style>
  <w:style w:type="character" w:customStyle="1" w:styleId="NosaukumsRakstz">
    <w:name w:val="Nosaukums Rakstz."/>
    <w:basedOn w:val="Noklusjumarindkopasfonts"/>
    <w:link w:val="Nosaukums"/>
    <w:uiPriority w:val="10"/>
    <w:rsid w:val="00431511"/>
    <w:rPr>
      <w:rFonts w:asciiTheme="majorHAnsi" w:eastAsiaTheme="majorEastAsia" w:hAnsiTheme="majorHAnsi" w:cstheme="majorBidi"/>
      <w:caps/>
      <w:color w:val="404040" w:themeColor="text1" w:themeTint="BF"/>
      <w:spacing w:val="-10"/>
      <w:sz w:val="72"/>
      <w:szCs w:val="72"/>
      <w:lang w:val="en-US"/>
    </w:rPr>
  </w:style>
  <w:style w:type="paragraph" w:styleId="Apakvirsraksts">
    <w:name w:val="Subtitle"/>
    <w:basedOn w:val="Parasts"/>
    <w:next w:val="Parasts"/>
    <w:link w:val="ApakvirsrakstsRakstz"/>
    <w:uiPriority w:val="11"/>
    <w:qFormat/>
    <w:rsid w:val="00431511"/>
    <w:pPr>
      <w:numPr>
        <w:ilvl w:val="1"/>
      </w:numPr>
    </w:pPr>
    <w:rPr>
      <w:rFonts w:asciiTheme="majorHAnsi" w:eastAsiaTheme="majorEastAsia" w:hAnsiTheme="majorHAnsi" w:cstheme="majorBidi"/>
      <w:smallCaps/>
      <w:color w:val="595959" w:themeColor="text1" w:themeTint="A6"/>
      <w:sz w:val="28"/>
      <w:szCs w:val="28"/>
      <w:lang w:val="en-US"/>
    </w:rPr>
  </w:style>
  <w:style w:type="character" w:customStyle="1" w:styleId="ApakvirsrakstsRakstz">
    <w:name w:val="Apakšvirsraksts Rakstz."/>
    <w:basedOn w:val="Noklusjumarindkopasfonts"/>
    <w:link w:val="Apakvirsraksts"/>
    <w:uiPriority w:val="11"/>
    <w:rsid w:val="00431511"/>
    <w:rPr>
      <w:rFonts w:asciiTheme="majorHAnsi" w:eastAsiaTheme="majorEastAsia" w:hAnsiTheme="majorHAnsi" w:cstheme="majorBidi"/>
      <w:smallCaps/>
      <w:color w:val="595959" w:themeColor="text1" w:themeTint="A6"/>
      <w:sz w:val="28"/>
      <w:szCs w:val="28"/>
      <w:lang w:val="en-US"/>
    </w:rPr>
  </w:style>
  <w:style w:type="character" w:styleId="Izteiksmgs">
    <w:name w:val="Strong"/>
    <w:basedOn w:val="Noklusjumarindkopasfonts"/>
    <w:uiPriority w:val="22"/>
    <w:qFormat/>
    <w:rsid w:val="00431511"/>
    <w:rPr>
      <w:b/>
      <w:bCs/>
    </w:rPr>
  </w:style>
  <w:style w:type="character" w:styleId="Izclums">
    <w:name w:val="Emphasis"/>
    <w:basedOn w:val="Noklusjumarindkopasfonts"/>
    <w:uiPriority w:val="20"/>
    <w:qFormat/>
    <w:rsid w:val="00431511"/>
    <w:rPr>
      <w:i/>
      <w:iCs/>
    </w:rPr>
  </w:style>
  <w:style w:type="paragraph" w:styleId="Citts">
    <w:name w:val="Quote"/>
    <w:basedOn w:val="Parasts"/>
    <w:next w:val="Parasts"/>
    <w:link w:val="CittsRakstz"/>
    <w:uiPriority w:val="29"/>
    <w:qFormat/>
    <w:rsid w:val="00431511"/>
    <w:pPr>
      <w:spacing w:before="160" w:line="240" w:lineRule="auto"/>
      <w:ind w:left="720" w:right="720"/>
    </w:pPr>
    <w:rPr>
      <w:rFonts w:asciiTheme="majorHAnsi" w:eastAsiaTheme="majorEastAsia" w:hAnsiTheme="majorHAnsi" w:cstheme="majorBidi"/>
      <w:sz w:val="25"/>
      <w:szCs w:val="25"/>
      <w:lang w:val="en-US"/>
    </w:rPr>
  </w:style>
  <w:style w:type="character" w:customStyle="1" w:styleId="CittsRakstz">
    <w:name w:val="Citāts Rakstz."/>
    <w:basedOn w:val="Noklusjumarindkopasfonts"/>
    <w:link w:val="Citts"/>
    <w:uiPriority w:val="29"/>
    <w:rsid w:val="00431511"/>
    <w:rPr>
      <w:rFonts w:asciiTheme="majorHAnsi" w:eastAsiaTheme="majorEastAsia" w:hAnsiTheme="majorHAnsi" w:cstheme="majorBidi"/>
      <w:sz w:val="25"/>
      <w:szCs w:val="25"/>
      <w:lang w:val="en-US"/>
    </w:rPr>
  </w:style>
  <w:style w:type="paragraph" w:styleId="Intensvscitts">
    <w:name w:val="Intense Quote"/>
    <w:basedOn w:val="Parasts"/>
    <w:next w:val="Parasts"/>
    <w:link w:val="IntensvscittsRakstz"/>
    <w:uiPriority w:val="30"/>
    <w:qFormat/>
    <w:rsid w:val="00431511"/>
    <w:pPr>
      <w:spacing w:before="280" w:after="280" w:line="240" w:lineRule="auto"/>
      <w:ind w:left="1080" w:right="1080"/>
      <w:jc w:val="center"/>
    </w:pPr>
    <w:rPr>
      <w:rFonts w:eastAsiaTheme="minorEastAsia"/>
      <w:color w:val="404040" w:themeColor="text1" w:themeTint="BF"/>
      <w:sz w:val="32"/>
      <w:szCs w:val="32"/>
      <w:lang w:val="en-US"/>
    </w:rPr>
  </w:style>
  <w:style w:type="character" w:customStyle="1" w:styleId="IntensvscittsRakstz">
    <w:name w:val="Intensīvs citāts Rakstz."/>
    <w:basedOn w:val="Noklusjumarindkopasfonts"/>
    <w:link w:val="Intensvscitts"/>
    <w:uiPriority w:val="30"/>
    <w:rsid w:val="00431511"/>
    <w:rPr>
      <w:rFonts w:eastAsiaTheme="minorEastAsia"/>
      <w:color w:val="404040" w:themeColor="text1" w:themeTint="BF"/>
      <w:sz w:val="32"/>
      <w:szCs w:val="32"/>
      <w:lang w:val="en-US"/>
    </w:rPr>
  </w:style>
  <w:style w:type="character" w:styleId="Izsmalcintsizclums">
    <w:name w:val="Subtle Emphasis"/>
    <w:basedOn w:val="Noklusjumarindkopasfonts"/>
    <w:uiPriority w:val="19"/>
    <w:qFormat/>
    <w:rsid w:val="00431511"/>
    <w:rPr>
      <w:i/>
      <w:iCs/>
      <w:color w:val="595959" w:themeColor="text1" w:themeTint="A6"/>
    </w:rPr>
  </w:style>
  <w:style w:type="character" w:styleId="Intensvsizclums">
    <w:name w:val="Intense Emphasis"/>
    <w:basedOn w:val="Noklusjumarindkopasfonts"/>
    <w:uiPriority w:val="21"/>
    <w:qFormat/>
    <w:rsid w:val="00431511"/>
    <w:rPr>
      <w:b/>
      <w:bCs/>
      <w:i/>
      <w:iCs/>
    </w:rPr>
  </w:style>
  <w:style w:type="character" w:styleId="Izsmalcintaatsauce">
    <w:name w:val="Subtle Reference"/>
    <w:basedOn w:val="Noklusjumarindkopasfonts"/>
    <w:uiPriority w:val="31"/>
    <w:qFormat/>
    <w:rsid w:val="00431511"/>
    <w:rPr>
      <w:smallCaps/>
      <w:color w:val="404040" w:themeColor="text1" w:themeTint="BF"/>
      <w:u w:val="single" w:color="7F7F7F" w:themeColor="text1" w:themeTint="80"/>
    </w:rPr>
  </w:style>
  <w:style w:type="character" w:styleId="Intensvaatsauce">
    <w:name w:val="Intense Reference"/>
    <w:basedOn w:val="Noklusjumarindkopasfonts"/>
    <w:uiPriority w:val="32"/>
    <w:qFormat/>
    <w:rsid w:val="00431511"/>
    <w:rPr>
      <w:b/>
      <w:bCs/>
      <w:caps w:val="0"/>
      <w:smallCaps/>
      <w:color w:val="auto"/>
      <w:spacing w:val="3"/>
      <w:u w:val="single"/>
    </w:rPr>
  </w:style>
  <w:style w:type="character" w:styleId="Grmatasnosaukums">
    <w:name w:val="Book Title"/>
    <w:basedOn w:val="Noklusjumarindkopasfonts"/>
    <w:uiPriority w:val="33"/>
    <w:qFormat/>
    <w:rsid w:val="00431511"/>
    <w:rPr>
      <w:b/>
      <w:bCs/>
      <w:smallCaps/>
      <w:spacing w:val="7"/>
    </w:rPr>
  </w:style>
  <w:style w:type="paragraph" w:styleId="Saturardtjavirsraksts">
    <w:name w:val="TOC Heading"/>
    <w:basedOn w:val="Virsraksts1"/>
    <w:next w:val="Parasts"/>
    <w:uiPriority w:val="39"/>
    <w:semiHidden/>
    <w:unhideWhenUsed/>
    <w:qFormat/>
    <w:rsid w:val="00431511"/>
    <w:pPr>
      <w:outlineLvl w:val="9"/>
    </w:pPr>
  </w:style>
  <w:style w:type="paragraph" w:styleId="Pamatteksts">
    <w:name w:val="Body Text"/>
    <w:basedOn w:val="Parasts"/>
    <w:link w:val="PamattekstsRakstz"/>
    <w:rsid w:val="000D1986"/>
    <w:pPr>
      <w:spacing w:after="0" w:line="240" w:lineRule="auto"/>
    </w:pPr>
    <w:rPr>
      <w:rFonts w:ascii="Times New Roman" w:eastAsia="Times New Roman" w:hAnsi="Times New Roman" w:cs="Times New Roman"/>
      <w:sz w:val="20"/>
      <w:szCs w:val="20"/>
    </w:rPr>
  </w:style>
  <w:style w:type="character" w:customStyle="1" w:styleId="PamattekstsRakstz">
    <w:name w:val="Pamatteksts Rakstz."/>
    <w:basedOn w:val="Noklusjumarindkopasfonts"/>
    <w:link w:val="Pamatteksts"/>
    <w:rsid w:val="000D1986"/>
    <w:rPr>
      <w:rFonts w:ascii="Times New Roman" w:eastAsia="Times New Roman" w:hAnsi="Times New Roman" w:cs="Times New Roman"/>
      <w:sz w:val="20"/>
      <w:szCs w:val="20"/>
    </w:rPr>
  </w:style>
  <w:style w:type="paragraph" w:styleId="HTMLiepriekformattais">
    <w:name w:val="HTML Preformatted"/>
    <w:basedOn w:val="Parasts"/>
    <w:link w:val="HTMLiepriekformattaisRakstz"/>
    <w:uiPriority w:val="99"/>
    <w:unhideWhenUsed/>
    <w:rsid w:val="00D07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iepriekformattaisRakstz">
    <w:name w:val="HTML iepriekšformatētais Rakstz."/>
    <w:basedOn w:val="Noklusjumarindkopasfonts"/>
    <w:link w:val="HTMLiepriekformattais"/>
    <w:uiPriority w:val="99"/>
    <w:rsid w:val="00D07763"/>
    <w:rPr>
      <w:rFonts w:ascii="Courier New" w:eastAsia="Times New Roman"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884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akroekonomika.lv/zinasanu-ietilpigi-pakalpojumi-gudrs-cels-izaugsme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orldbank.org/en/publication/wdr202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hdr.undp.org/sites/default/files/hdr2020.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hdr.undp.org/sites/default/files/hdr2020.pdf"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5DCF1-6150-4F96-8CE4-CEF2A1777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1890</Words>
  <Characters>1078</Characters>
  <Application>Microsoft Office Word</Application>
  <DocSecurity>0</DocSecurity>
  <Lines>8</Lines>
  <Paragraphs>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Antra Slava</dc:creator>
  <cp:keywords/>
  <dc:description/>
  <cp:lastModifiedBy>Antra Slava</cp:lastModifiedBy>
  <cp:revision>4</cp:revision>
  <cp:lastPrinted>2022-08-18T07:20:00Z</cp:lastPrinted>
  <dcterms:created xsi:type="dcterms:W3CDTF">2022-08-18T07:24:00Z</dcterms:created>
  <dcterms:modified xsi:type="dcterms:W3CDTF">2022-08-18T07:33:00Z</dcterms:modified>
</cp:coreProperties>
</file>