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7162E" w14:textId="77777777" w:rsidR="00341CFE" w:rsidRPr="00E176FA" w:rsidRDefault="00341CFE" w:rsidP="00E176FA">
      <w:pPr>
        <w:spacing w:line="276" w:lineRule="auto"/>
        <w:rPr>
          <w:rFonts w:ascii="Arial" w:hAnsi="Arial" w:cs="Arial"/>
          <w:b/>
          <w:bCs/>
          <w:color w:val="000000" w:themeColor="text1"/>
          <w:lang w:val="lv-LV" w:eastAsia="lv-LV"/>
        </w:rPr>
      </w:pPr>
    </w:p>
    <w:p w14:paraId="62155B4C" w14:textId="671D1614" w:rsidR="00D031CE" w:rsidRPr="00E176FA" w:rsidRDefault="00D031CE" w:rsidP="00E176FA">
      <w:pPr>
        <w:spacing w:line="276" w:lineRule="auto"/>
        <w:jc w:val="center"/>
        <w:rPr>
          <w:rFonts w:ascii="Arial" w:hAnsi="Arial" w:cs="Arial"/>
          <w:i/>
          <w:iCs/>
          <w:sz w:val="28"/>
          <w:szCs w:val="28"/>
          <w:lang w:val="lv-LV"/>
        </w:rPr>
      </w:pPr>
      <w:r w:rsidRPr="00E176FA">
        <w:rPr>
          <w:rFonts w:ascii="Arial" w:hAnsi="Arial" w:cs="Arial"/>
          <w:b/>
          <w:bCs/>
          <w:color w:val="000000" w:themeColor="text1"/>
          <w:sz w:val="28"/>
          <w:szCs w:val="28"/>
          <w:lang w:val="lv-LV" w:eastAsia="lv-LV"/>
        </w:rPr>
        <w:t>Pārbaudes darbs</w:t>
      </w:r>
      <w:r w:rsidR="00332E0D">
        <w:rPr>
          <w:rFonts w:ascii="Arial" w:hAnsi="Arial" w:cs="Arial"/>
          <w:b/>
          <w:bCs/>
          <w:color w:val="000000" w:themeColor="text1"/>
          <w:sz w:val="28"/>
          <w:szCs w:val="28"/>
          <w:lang w:val="lv-LV" w:eastAsia="lv-LV"/>
        </w:rPr>
        <w:t xml:space="preserve"> ar atbildēm</w:t>
      </w:r>
    </w:p>
    <w:p w14:paraId="3A85AB93" w14:textId="61E4D83A" w:rsidR="00D031CE" w:rsidRPr="00332E0D" w:rsidRDefault="002D33FB" w:rsidP="00332E0D">
      <w:pPr>
        <w:spacing w:line="276" w:lineRule="auto"/>
        <w:jc w:val="center"/>
        <w:rPr>
          <w:rFonts w:ascii="Arial" w:hAnsi="Arial" w:cs="Arial"/>
          <w:sz w:val="28"/>
          <w:szCs w:val="28"/>
          <w:lang w:val="lv-LV"/>
        </w:rPr>
      </w:pPr>
      <w:r>
        <w:rPr>
          <w:rFonts w:ascii="Arial" w:hAnsi="Arial" w:cs="Arial"/>
          <w:sz w:val="28"/>
          <w:szCs w:val="28"/>
          <w:lang w:val="lv-LV"/>
        </w:rPr>
        <w:t>Labklājība</w:t>
      </w:r>
    </w:p>
    <w:tbl>
      <w:tblPr>
        <w:tblStyle w:val="Reatabula"/>
        <w:tblW w:w="9257" w:type="dxa"/>
        <w:tblBorders>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536"/>
        <w:gridCol w:w="4721"/>
      </w:tblGrid>
      <w:tr w:rsidR="00D031CE" w:rsidRPr="00E176FA" w14:paraId="466C5328" w14:textId="77777777" w:rsidTr="00FE15B1">
        <w:trPr>
          <w:trHeight w:val="815"/>
        </w:trPr>
        <w:tc>
          <w:tcPr>
            <w:tcW w:w="4536" w:type="dxa"/>
          </w:tcPr>
          <w:p w14:paraId="351406E9" w14:textId="77777777" w:rsidR="00D031CE" w:rsidRPr="00E176FA" w:rsidRDefault="00D031CE" w:rsidP="00E176FA">
            <w:pPr>
              <w:spacing w:line="276" w:lineRule="auto"/>
              <w:jc w:val="both"/>
              <w:rPr>
                <w:rFonts w:ascii="Arial" w:hAnsi="Arial" w:cs="Arial"/>
                <w:lang w:val="lv-LV"/>
              </w:rPr>
            </w:pPr>
            <w:r w:rsidRPr="00E176FA">
              <w:rPr>
                <w:rFonts w:ascii="Arial" w:hAnsi="Arial" w:cs="Arial"/>
                <w:lang w:val="lv-LV"/>
              </w:rPr>
              <w:t>Vārds</w:t>
            </w:r>
          </w:p>
          <w:p w14:paraId="5C59F0AF" w14:textId="77777777" w:rsidR="00D031CE" w:rsidRPr="00E176FA" w:rsidRDefault="00D031CE" w:rsidP="00E176FA">
            <w:pPr>
              <w:spacing w:line="276" w:lineRule="auto"/>
              <w:jc w:val="both"/>
              <w:rPr>
                <w:rFonts w:ascii="Arial" w:hAnsi="Arial" w:cs="Arial"/>
                <w:lang w:val="lv-LV"/>
              </w:rPr>
            </w:pPr>
            <w:r w:rsidRPr="00E176FA">
              <w:rPr>
                <w:rFonts w:ascii="Arial" w:hAnsi="Arial" w:cs="Arial"/>
                <w:lang w:val="lv-LV"/>
              </w:rPr>
              <w:t>Klase</w:t>
            </w:r>
          </w:p>
        </w:tc>
        <w:tc>
          <w:tcPr>
            <w:tcW w:w="4721" w:type="dxa"/>
          </w:tcPr>
          <w:p w14:paraId="017353D4" w14:textId="77777777" w:rsidR="00D031CE" w:rsidRPr="00E176FA" w:rsidRDefault="00D031CE" w:rsidP="00E176FA">
            <w:pPr>
              <w:spacing w:line="276" w:lineRule="auto"/>
              <w:jc w:val="both"/>
              <w:rPr>
                <w:rFonts w:ascii="Arial" w:hAnsi="Arial" w:cs="Arial"/>
                <w:lang w:val="lv-LV"/>
              </w:rPr>
            </w:pPr>
            <w:r w:rsidRPr="00E176FA">
              <w:rPr>
                <w:rFonts w:ascii="Arial" w:hAnsi="Arial" w:cs="Arial"/>
                <w:lang w:val="lv-LV"/>
              </w:rPr>
              <w:t>Uzvārds</w:t>
            </w:r>
          </w:p>
          <w:p w14:paraId="40638EDC" w14:textId="77777777" w:rsidR="00D031CE" w:rsidRPr="00E176FA" w:rsidRDefault="00D031CE" w:rsidP="00E176FA">
            <w:pPr>
              <w:spacing w:line="276" w:lineRule="auto"/>
              <w:jc w:val="both"/>
              <w:rPr>
                <w:rFonts w:ascii="Arial" w:hAnsi="Arial" w:cs="Arial"/>
                <w:b/>
                <w:noProof/>
                <w:lang w:val="lv-LV"/>
              </w:rPr>
            </w:pPr>
            <w:r w:rsidRPr="00E176FA">
              <w:rPr>
                <w:rFonts w:ascii="Arial" w:hAnsi="Arial" w:cs="Arial"/>
                <w:lang w:val="lv-LV"/>
              </w:rPr>
              <w:t>Datums</w:t>
            </w:r>
          </w:p>
        </w:tc>
      </w:tr>
    </w:tbl>
    <w:p w14:paraId="21BC14E5" w14:textId="09DB9399" w:rsidR="004D499F" w:rsidRPr="00E176FA" w:rsidRDefault="004D499F" w:rsidP="00E176FA">
      <w:pPr>
        <w:pStyle w:val="Paraststmeklis"/>
        <w:spacing w:before="0" w:beforeAutospacing="0" w:after="0" w:afterAutospacing="0" w:line="276" w:lineRule="auto"/>
        <w:jc w:val="both"/>
        <w:rPr>
          <w:rFonts w:ascii="Arial" w:hAnsi="Arial" w:cs="Arial"/>
          <w:b/>
          <w:bCs/>
          <w:lang w:val="lv-LV"/>
        </w:rPr>
      </w:pPr>
    </w:p>
    <w:p w14:paraId="302934CD" w14:textId="65414691" w:rsidR="002D33FB" w:rsidRPr="002D33FB" w:rsidRDefault="002D33FB" w:rsidP="002D33FB">
      <w:pPr>
        <w:suppressAutoHyphens/>
        <w:jc w:val="both"/>
        <w:rPr>
          <w:rFonts w:ascii="Arial" w:hAnsi="Arial" w:cs="Arial"/>
          <w:lang w:val="lv-LV" w:eastAsia="en-US"/>
        </w:rPr>
      </w:pPr>
      <w:r w:rsidRPr="002D33FB">
        <w:rPr>
          <w:rFonts w:ascii="Arial" w:hAnsi="Arial" w:cs="Arial"/>
          <w:b/>
          <w:iCs/>
          <w:lang w:val="lv-LV"/>
        </w:rPr>
        <w:t>1. uzdevums.</w:t>
      </w:r>
      <w:r>
        <w:rPr>
          <w:rFonts w:ascii="Arial" w:hAnsi="Arial" w:cs="Arial"/>
          <w:b/>
          <w:i/>
          <w:lang w:val="lv-LV"/>
        </w:rPr>
        <w:t xml:space="preserve"> </w:t>
      </w:r>
      <w:r>
        <w:rPr>
          <w:rFonts w:ascii="Arial" w:hAnsi="Arial" w:cs="Arial"/>
          <w:lang w:val="lv-LV"/>
        </w:rPr>
        <w:t>Atzīmē pareizo atbildi!</w:t>
      </w:r>
      <w:r>
        <w:rPr>
          <w:rFonts w:ascii="Arial" w:hAnsi="Arial" w:cs="Arial"/>
          <w:b/>
          <w:i/>
          <w:lang w:val="lv-LV"/>
        </w:rPr>
        <w:t xml:space="preserve"> </w:t>
      </w:r>
      <w:r w:rsidRPr="002D33FB">
        <w:rPr>
          <w:rFonts w:ascii="Arial" w:hAnsi="Arial" w:cs="Arial"/>
          <w:bCs/>
          <w:iCs/>
          <w:lang w:val="lv-LV"/>
        </w:rPr>
        <w:t>(</w:t>
      </w:r>
      <w:r w:rsidRPr="002D33FB">
        <w:rPr>
          <w:rFonts w:ascii="Arial" w:hAnsi="Arial" w:cs="Arial"/>
          <w:lang w:val="lv-LV"/>
        </w:rPr>
        <w:t>10 p.)</w:t>
      </w:r>
    </w:p>
    <w:p w14:paraId="37DB5EA3"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 xml:space="preserve">1. Kurš no šiem faktoriem veicina vismazāko ekonomisko izaugsmi? </w:t>
      </w:r>
    </w:p>
    <w:p w14:paraId="75CA5599"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A. Lielāka ekonomiskā brīvība</w:t>
      </w:r>
    </w:p>
    <w:p w14:paraId="6E42CC3C" w14:textId="77777777" w:rsidR="002D33FB" w:rsidRPr="003134FE" w:rsidRDefault="002D33FB" w:rsidP="002D33FB">
      <w:pPr>
        <w:pStyle w:val="HTMLiepriekformattais"/>
        <w:jc w:val="both"/>
        <w:rPr>
          <w:rFonts w:ascii="Arial" w:hAnsi="Arial" w:cs="Arial"/>
          <w:color w:val="FF0000"/>
          <w:sz w:val="24"/>
          <w:szCs w:val="24"/>
          <w:lang w:val="lv-LV"/>
        </w:rPr>
      </w:pPr>
      <w:r w:rsidRPr="003134FE">
        <w:rPr>
          <w:rFonts w:ascii="Arial" w:hAnsi="Arial" w:cs="Arial"/>
          <w:color w:val="FF0000"/>
          <w:sz w:val="24"/>
          <w:szCs w:val="24"/>
          <w:lang w:val="lv-LV"/>
        </w:rPr>
        <w:t>B. Liels daudzums dabas resursu</w:t>
      </w:r>
    </w:p>
    <w:p w14:paraId="13A20B2B"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C. Zems inflācijas līmenis</w:t>
      </w:r>
    </w:p>
    <w:p w14:paraId="4A931D5A"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D. Lieli ieguldījumi fiziskajā un cilvēku kapitālā</w:t>
      </w:r>
    </w:p>
    <w:p w14:paraId="08D9F066" w14:textId="77777777" w:rsidR="002D33FB" w:rsidRPr="002D33FB" w:rsidRDefault="002D33FB" w:rsidP="002D33FB">
      <w:pPr>
        <w:pStyle w:val="HTMLiepriekformattais"/>
        <w:jc w:val="both"/>
        <w:rPr>
          <w:rFonts w:ascii="Arial" w:hAnsi="Arial" w:cs="Arial"/>
          <w:sz w:val="24"/>
          <w:szCs w:val="24"/>
          <w:lang w:val="lv-LV"/>
        </w:rPr>
      </w:pPr>
    </w:p>
    <w:p w14:paraId="2BE81F58"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 xml:space="preserve">2. Lielāka ekonomiskā brīvība ir saistīta ar: </w:t>
      </w:r>
    </w:p>
    <w:p w14:paraId="030745D8"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A. zemāku dzīves ilgumu;.</w:t>
      </w:r>
    </w:p>
    <w:p w14:paraId="490F1EE6"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B. terorismu;.</w:t>
      </w:r>
    </w:p>
    <w:p w14:paraId="64213692"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C. politisko nestabilitāti;.</w:t>
      </w:r>
    </w:p>
    <w:p w14:paraId="693767C9" w14:textId="77777777" w:rsidR="002D33FB" w:rsidRPr="003134FE" w:rsidRDefault="002D33FB" w:rsidP="002D33FB">
      <w:pPr>
        <w:pStyle w:val="HTMLiepriekformattais"/>
        <w:jc w:val="both"/>
        <w:rPr>
          <w:rFonts w:ascii="Arial" w:hAnsi="Arial" w:cs="Arial"/>
          <w:color w:val="FF0000"/>
          <w:sz w:val="24"/>
          <w:szCs w:val="24"/>
          <w:lang w:val="lv-LV"/>
        </w:rPr>
      </w:pPr>
      <w:r w:rsidRPr="003134FE">
        <w:rPr>
          <w:rFonts w:ascii="Arial" w:hAnsi="Arial" w:cs="Arial"/>
          <w:color w:val="FF0000"/>
          <w:sz w:val="24"/>
          <w:szCs w:val="24"/>
          <w:lang w:val="lv-LV"/>
        </w:rPr>
        <w:t>D. lielāka ekonomisko izaugsmi.</w:t>
      </w:r>
    </w:p>
    <w:p w14:paraId="0D9587AD" w14:textId="77777777" w:rsidR="002D33FB" w:rsidRPr="002D33FB" w:rsidRDefault="002D33FB" w:rsidP="002D33FB">
      <w:pPr>
        <w:pStyle w:val="HTMLiepriekformattais"/>
        <w:jc w:val="both"/>
        <w:rPr>
          <w:rFonts w:ascii="Arial" w:hAnsi="Arial" w:cs="Arial"/>
          <w:b/>
          <w:sz w:val="24"/>
          <w:szCs w:val="24"/>
          <w:lang w:val="lv-LV"/>
        </w:rPr>
      </w:pPr>
    </w:p>
    <w:p w14:paraId="3C82C2C7" w14:textId="2FFA786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 xml:space="preserve">3. Ko saprotam ar </w:t>
      </w:r>
      <w:r>
        <w:rPr>
          <w:rFonts w:ascii="Arial" w:hAnsi="Arial" w:cs="Arial"/>
          <w:sz w:val="24"/>
          <w:szCs w:val="24"/>
          <w:lang w:val="lv-LV"/>
        </w:rPr>
        <w:t>"</w:t>
      </w:r>
      <w:r w:rsidRPr="002D33FB">
        <w:rPr>
          <w:rFonts w:ascii="Arial" w:hAnsi="Arial" w:cs="Arial"/>
          <w:sz w:val="24"/>
          <w:szCs w:val="24"/>
          <w:lang w:val="lv-LV"/>
        </w:rPr>
        <w:t>ieguldījumiem cilvēkkapitālā</w:t>
      </w:r>
      <w:r>
        <w:rPr>
          <w:rFonts w:ascii="Arial" w:hAnsi="Arial" w:cs="Arial"/>
          <w:sz w:val="24"/>
          <w:szCs w:val="24"/>
          <w:lang w:val="lv-LV"/>
        </w:rPr>
        <w:t>"</w:t>
      </w:r>
      <w:r w:rsidRPr="002D33FB">
        <w:rPr>
          <w:rFonts w:ascii="Arial" w:hAnsi="Arial" w:cs="Arial"/>
          <w:sz w:val="24"/>
          <w:szCs w:val="24"/>
          <w:lang w:val="lv-LV"/>
        </w:rPr>
        <w:t xml:space="preserve">? </w:t>
      </w:r>
    </w:p>
    <w:p w14:paraId="7F771857" w14:textId="77777777" w:rsidR="002D33FB" w:rsidRPr="003134FE" w:rsidRDefault="002D33FB" w:rsidP="002D33FB">
      <w:pPr>
        <w:pStyle w:val="HTMLiepriekformattais"/>
        <w:jc w:val="both"/>
        <w:rPr>
          <w:rFonts w:ascii="Arial" w:hAnsi="Arial" w:cs="Arial"/>
          <w:color w:val="FF0000"/>
          <w:sz w:val="24"/>
          <w:szCs w:val="24"/>
          <w:lang w:val="lv-LV"/>
        </w:rPr>
      </w:pPr>
      <w:r w:rsidRPr="003134FE">
        <w:rPr>
          <w:rFonts w:ascii="Arial" w:hAnsi="Arial" w:cs="Arial"/>
          <w:color w:val="FF0000"/>
          <w:sz w:val="24"/>
          <w:szCs w:val="24"/>
          <w:lang w:val="lv-LV"/>
        </w:rPr>
        <w:t>A. Lielus izdevumus izglītībai un apmācībai.</w:t>
      </w:r>
    </w:p>
    <w:p w14:paraId="16EDCFD2"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B. Lielus izdevumus iedzīvotāju kontroles pasākumiem.</w:t>
      </w:r>
    </w:p>
    <w:p w14:paraId="3C4A7BD6"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C. Valdības izdevumus dabas resursu izpētei.</w:t>
      </w:r>
    </w:p>
    <w:p w14:paraId="107DA4B3"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D. Visi iepriekš minētie apgalvojumi</w:t>
      </w:r>
    </w:p>
    <w:p w14:paraId="3F242658" w14:textId="77777777" w:rsidR="002D33FB" w:rsidRPr="002D33FB" w:rsidRDefault="002D33FB" w:rsidP="002D33FB">
      <w:pPr>
        <w:pStyle w:val="HTMLiepriekformattais"/>
        <w:jc w:val="both"/>
        <w:rPr>
          <w:rFonts w:ascii="Arial" w:hAnsi="Arial" w:cs="Arial"/>
          <w:sz w:val="24"/>
          <w:szCs w:val="24"/>
          <w:lang w:val="lv-LV"/>
        </w:rPr>
      </w:pPr>
    </w:p>
    <w:p w14:paraId="68DFC419"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4. Uzņēmumi nodrošina valdību ar:</w:t>
      </w:r>
    </w:p>
    <w:p w14:paraId="6B72F3E2" w14:textId="415D21B9" w:rsidR="002D33FB" w:rsidRPr="003134FE" w:rsidRDefault="002D33FB" w:rsidP="002D33FB">
      <w:pPr>
        <w:pStyle w:val="HTMLiepriekformattais"/>
        <w:jc w:val="both"/>
        <w:rPr>
          <w:rFonts w:ascii="Arial" w:hAnsi="Arial" w:cs="Arial"/>
          <w:color w:val="FF0000"/>
          <w:sz w:val="24"/>
          <w:szCs w:val="24"/>
          <w:lang w:val="lv-LV"/>
        </w:rPr>
      </w:pPr>
      <w:r w:rsidRPr="003134FE">
        <w:rPr>
          <w:rFonts w:ascii="Arial" w:hAnsi="Arial" w:cs="Arial"/>
          <w:color w:val="FF0000"/>
          <w:sz w:val="24"/>
          <w:szCs w:val="24"/>
          <w:lang w:val="lv-LV"/>
        </w:rPr>
        <w:t>A. nodokļiem un precēm, pakalpojumiem;</w:t>
      </w:r>
    </w:p>
    <w:p w14:paraId="34030828"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B. nodokļiem un darbaspēku;</w:t>
      </w:r>
    </w:p>
    <w:p w14:paraId="735CC576"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C. pakalpojumiem un ienākumiem;</w:t>
      </w:r>
    </w:p>
    <w:p w14:paraId="49104564"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D. ražošanas resursiem un ienākumiem.</w:t>
      </w:r>
    </w:p>
    <w:p w14:paraId="1042DB2F" w14:textId="77777777" w:rsidR="002D33FB" w:rsidRPr="002D33FB" w:rsidRDefault="002D33FB" w:rsidP="002D33FB">
      <w:pPr>
        <w:pStyle w:val="HTMLiepriekformattais"/>
        <w:jc w:val="both"/>
        <w:rPr>
          <w:rFonts w:ascii="Arial" w:hAnsi="Arial" w:cs="Arial"/>
          <w:sz w:val="24"/>
          <w:szCs w:val="24"/>
          <w:lang w:val="lv-LV"/>
        </w:rPr>
      </w:pPr>
    </w:p>
    <w:p w14:paraId="6FDF42FC"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5. Uzņēmumi saņem no valdības:</w:t>
      </w:r>
    </w:p>
    <w:p w14:paraId="63199E21"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A. nodokļus un preces, pakalpojumus;</w:t>
      </w:r>
    </w:p>
    <w:p w14:paraId="68D43712" w14:textId="77777777" w:rsidR="002D33FB" w:rsidRPr="003134FE" w:rsidRDefault="002D33FB" w:rsidP="002D33FB">
      <w:pPr>
        <w:pStyle w:val="HTMLiepriekformattais"/>
        <w:jc w:val="both"/>
        <w:rPr>
          <w:rFonts w:ascii="Arial" w:hAnsi="Arial" w:cs="Arial"/>
          <w:color w:val="FF0000"/>
          <w:sz w:val="24"/>
          <w:szCs w:val="24"/>
          <w:lang w:val="lv-LV"/>
        </w:rPr>
      </w:pPr>
      <w:r w:rsidRPr="003134FE">
        <w:rPr>
          <w:rFonts w:ascii="Arial" w:hAnsi="Arial" w:cs="Arial"/>
          <w:color w:val="FF0000"/>
          <w:sz w:val="24"/>
          <w:szCs w:val="24"/>
          <w:lang w:val="lv-LV"/>
        </w:rPr>
        <w:t>B. sabiedriskās preces un maksājumus;</w:t>
      </w:r>
    </w:p>
    <w:p w14:paraId="30519AA3"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C. subsīdijas un darbaspēku:</w:t>
      </w:r>
    </w:p>
    <w:p w14:paraId="45A624AC" w14:textId="77777777" w:rsidR="002D33FB" w:rsidRPr="002D33FB" w:rsidRDefault="002D33FB" w:rsidP="002D33FB">
      <w:pPr>
        <w:pStyle w:val="HTMLiepriekformattais"/>
        <w:jc w:val="both"/>
        <w:rPr>
          <w:rFonts w:ascii="Arial" w:hAnsi="Arial" w:cs="Arial"/>
          <w:sz w:val="24"/>
          <w:szCs w:val="24"/>
          <w:lang w:val="lv-LV"/>
        </w:rPr>
      </w:pPr>
    </w:p>
    <w:p w14:paraId="11D9C2F0"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6. Mājsaimniecības nodrošina uzņēmumus ar:</w:t>
      </w:r>
    </w:p>
    <w:p w14:paraId="6A182C9A" w14:textId="77777777" w:rsidR="002D33FB" w:rsidRPr="003134FE" w:rsidRDefault="002D33FB" w:rsidP="002D33FB">
      <w:pPr>
        <w:pStyle w:val="HTMLiepriekformattais"/>
        <w:jc w:val="both"/>
        <w:rPr>
          <w:rFonts w:ascii="Arial" w:hAnsi="Arial" w:cs="Arial"/>
          <w:color w:val="FF0000"/>
          <w:sz w:val="24"/>
          <w:szCs w:val="24"/>
          <w:lang w:val="lv-LV"/>
        </w:rPr>
      </w:pPr>
      <w:r w:rsidRPr="003134FE">
        <w:rPr>
          <w:rFonts w:ascii="Arial" w:hAnsi="Arial" w:cs="Arial"/>
          <w:color w:val="FF0000"/>
          <w:sz w:val="24"/>
          <w:szCs w:val="24"/>
          <w:lang w:val="lv-LV"/>
        </w:rPr>
        <w:t>A. darbaspēku un maksājumiem par precēm, pakalpojumiem;</w:t>
      </w:r>
    </w:p>
    <w:p w14:paraId="3C7411B9"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B. pakalpojumiem un ienākumiem;</w:t>
      </w:r>
    </w:p>
    <w:p w14:paraId="4BD8B0C3"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C. nodokļiem un precēm, pakalpojumiem.</w:t>
      </w:r>
    </w:p>
    <w:p w14:paraId="5301F86A" w14:textId="77777777" w:rsidR="002D33FB" w:rsidRPr="002D33FB" w:rsidRDefault="002D33FB" w:rsidP="002D33FB">
      <w:pPr>
        <w:pStyle w:val="HTMLiepriekformattais"/>
        <w:jc w:val="both"/>
        <w:rPr>
          <w:rFonts w:ascii="Arial" w:hAnsi="Arial" w:cs="Arial"/>
          <w:sz w:val="24"/>
          <w:szCs w:val="24"/>
          <w:lang w:val="lv-LV"/>
        </w:rPr>
      </w:pPr>
    </w:p>
    <w:p w14:paraId="0DA3D09B"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7. Uzņēmumi mājsaimniecības nodrošina ar:</w:t>
      </w:r>
    </w:p>
    <w:p w14:paraId="60867278"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A. nodokļiem un ienākumiem;</w:t>
      </w:r>
    </w:p>
    <w:p w14:paraId="20E24D39"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 xml:space="preserve"> B. darbaspēku un maksājumiem;</w:t>
      </w:r>
    </w:p>
    <w:p w14:paraId="24B93F34" w14:textId="77777777" w:rsidR="002D33FB" w:rsidRPr="003134FE" w:rsidRDefault="002D33FB" w:rsidP="002D33FB">
      <w:pPr>
        <w:pStyle w:val="HTMLiepriekformattais"/>
        <w:jc w:val="both"/>
        <w:rPr>
          <w:rFonts w:ascii="Arial" w:hAnsi="Arial" w:cs="Arial"/>
          <w:color w:val="FF0000"/>
          <w:sz w:val="24"/>
          <w:szCs w:val="24"/>
          <w:lang w:val="lv-LV"/>
        </w:rPr>
      </w:pPr>
      <w:r w:rsidRPr="003134FE">
        <w:rPr>
          <w:rFonts w:ascii="Arial" w:hAnsi="Arial" w:cs="Arial"/>
          <w:color w:val="FF0000"/>
          <w:sz w:val="24"/>
          <w:szCs w:val="24"/>
          <w:lang w:val="lv-LV"/>
        </w:rPr>
        <w:t xml:space="preserve"> C. ienākumiem un precēm, pakalpojumiem.</w:t>
      </w:r>
    </w:p>
    <w:p w14:paraId="71BA69E8" w14:textId="77777777" w:rsidR="002D33FB" w:rsidRPr="002D33FB" w:rsidRDefault="002D33FB" w:rsidP="002D33FB">
      <w:pPr>
        <w:pStyle w:val="HTMLiepriekformattais"/>
        <w:jc w:val="both"/>
        <w:rPr>
          <w:rFonts w:ascii="Arial" w:hAnsi="Arial" w:cs="Arial"/>
          <w:sz w:val="24"/>
          <w:szCs w:val="24"/>
          <w:lang w:val="lv-LV"/>
        </w:rPr>
      </w:pPr>
    </w:p>
    <w:p w14:paraId="177DD614"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 xml:space="preserve">8. Gan darba specializācija, gan jaunās tehnoloģijas </w:t>
      </w:r>
    </w:p>
    <w:p w14:paraId="518A8D37"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A. palielina bezdarbu;</w:t>
      </w:r>
    </w:p>
    <w:p w14:paraId="4B58498D"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B. palielina kapitāla / darbaspēka attiecību;</w:t>
      </w:r>
    </w:p>
    <w:p w14:paraId="150A8682"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C. palielina kapitāla / izlaides attiecību;</w:t>
      </w:r>
    </w:p>
    <w:p w14:paraId="03367C0A" w14:textId="1F95946F" w:rsidR="002D33FB" w:rsidRPr="00332E0D" w:rsidRDefault="002D33FB" w:rsidP="002D33FB">
      <w:pPr>
        <w:pStyle w:val="HTMLiepriekformattais"/>
        <w:jc w:val="both"/>
        <w:rPr>
          <w:rFonts w:ascii="Arial" w:hAnsi="Arial" w:cs="Arial"/>
          <w:color w:val="FF0000"/>
          <w:sz w:val="24"/>
          <w:szCs w:val="24"/>
          <w:lang w:val="lv-LV"/>
        </w:rPr>
      </w:pPr>
      <w:r w:rsidRPr="003134FE">
        <w:rPr>
          <w:rFonts w:ascii="Arial" w:hAnsi="Arial" w:cs="Arial"/>
          <w:color w:val="FF0000"/>
          <w:sz w:val="24"/>
          <w:szCs w:val="24"/>
          <w:lang w:val="lv-LV"/>
        </w:rPr>
        <w:t>D. palielina darba ražīgumu.</w:t>
      </w:r>
    </w:p>
    <w:p w14:paraId="7B006746" w14:textId="77777777" w:rsidR="00332E0D" w:rsidRDefault="00332E0D" w:rsidP="002D33FB">
      <w:pPr>
        <w:pStyle w:val="HTMLiepriekformattais"/>
        <w:jc w:val="both"/>
        <w:rPr>
          <w:rFonts w:ascii="Arial" w:hAnsi="Arial" w:cs="Arial"/>
          <w:sz w:val="24"/>
          <w:szCs w:val="24"/>
          <w:lang w:val="lv-LV"/>
        </w:rPr>
      </w:pPr>
    </w:p>
    <w:p w14:paraId="5C412D59" w14:textId="486C3A2B"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9. Lai pieaugtu IKP apjoms uz vienu iedzīvotāju</w:t>
      </w:r>
      <w:r>
        <w:rPr>
          <w:rFonts w:ascii="Arial" w:hAnsi="Arial" w:cs="Arial"/>
          <w:sz w:val="24"/>
          <w:szCs w:val="24"/>
          <w:lang w:val="lv-LV"/>
        </w:rPr>
        <w:t>,</w:t>
      </w:r>
    </w:p>
    <w:p w14:paraId="4B75A57F" w14:textId="77777777" w:rsidR="002D33FB" w:rsidRPr="002D33FB" w:rsidRDefault="002D33FB" w:rsidP="002D33FB">
      <w:pPr>
        <w:pStyle w:val="HTMLiepriekformattais"/>
        <w:jc w:val="both"/>
        <w:rPr>
          <w:rFonts w:ascii="Arial" w:hAnsi="Arial" w:cs="Arial"/>
          <w:sz w:val="24"/>
          <w:szCs w:val="24"/>
          <w:lang w:val="lv-LV"/>
        </w:rPr>
      </w:pPr>
      <w:r w:rsidRPr="003134FE">
        <w:rPr>
          <w:rFonts w:ascii="Arial" w:hAnsi="Arial" w:cs="Arial"/>
          <w:color w:val="FF0000"/>
          <w:sz w:val="24"/>
          <w:szCs w:val="24"/>
          <w:lang w:val="lv-LV"/>
        </w:rPr>
        <w:t>A. IKP jāpalielinās straujāk nekā iedzīvotāju skaitam</w:t>
      </w:r>
      <w:r w:rsidRPr="002D33FB">
        <w:rPr>
          <w:rFonts w:ascii="Arial" w:hAnsi="Arial" w:cs="Arial"/>
          <w:sz w:val="24"/>
          <w:szCs w:val="24"/>
          <w:lang w:val="lv-LV"/>
        </w:rPr>
        <w:t>;</w:t>
      </w:r>
    </w:p>
    <w:p w14:paraId="7B5AD4C5"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B. iedzīvotāju skaita pieaugums ir jāierobežo;</w:t>
      </w:r>
    </w:p>
    <w:p w14:paraId="66A18F63"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C. jāievieš jaunas tehnoloģijas;</w:t>
      </w:r>
    </w:p>
    <w:p w14:paraId="5F06B2B0"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 xml:space="preserve">D. jāpalielinās valsts ietaupījumiem. </w:t>
      </w:r>
    </w:p>
    <w:p w14:paraId="1F01EF18" w14:textId="77777777" w:rsidR="002D33FB" w:rsidRPr="002D33FB" w:rsidRDefault="002D33FB" w:rsidP="002D33FB">
      <w:pPr>
        <w:pStyle w:val="HTMLiepriekformattais"/>
        <w:jc w:val="both"/>
        <w:rPr>
          <w:rFonts w:ascii="Arial" w:hAnsi="Arial" w:cs="Arial"/>
          <w:sz w:val="24"/>
          <w:szCs w:val="24"/>
          <w:lang w:val="lv-LV"/>
        </w:rPr>
      </w:pPr>
    </w:p>
    <w:p w14:paraId="283E2770" w14:textId="469029A5"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10. Investīcijas ir atkarīgas no</w:t>
      </w:r>
      <w:r>
        <w:rPr>
          <w:rFonts w:ascii="Arial" w:hAnsi="Arial" w:cs="Arial"/>
          <w:sz w:val="24"/>
          <w:szCs w:val="24"/>
          <w:lang w:val="lv-LV"/>
        </w:rPr>
        <w:t>:</w:t>
      </w:r>
    </w:p>
    <w:p w14:paraId="737BC49B"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A. patēriņa,</w:t>
      </w:r>
    </w:p>
    <w:p w14:paraId="6E32751A"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B. fiskālās politikas,</w:t>
      </w:r>
    </w:p>
    <w:p w14:paraId="20C35DF5"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C. zema bezdarba,</w:t>
      </w:r>
    </w:p>
    <w:p w14:paraId="01F84F0F" w14:textId="77777777"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D. inovācijām,</w:t>
      </w:r>
    </w:p>
    <w:p w14:paraId="2DFD97C4" w14:textId="77777777" w:rsidR="002D33FB" w:rsidRPr="003134FE" w:rsidRDefault="002D33FB" w:rsidP="002D33FB">
      <w:pPr>
        <w:pStyle w:val="HTMLiepriekformattais"/>
        <w:jc w:val="both"/>
        <w:rPr>
          <w:rFonts w:ascii="Arial" w:hAnsi="Arial" w:cs="Arial"/>
          <w:color w:val="FF0000"/>
          <w:sz w:val="24"/>
          <w:szCs w:val="24"/>
          <w:lang w:val="lv-LV"/>
        </w:rPr>
      </w:pPr>
      <w:r w:rsidRPr="003134FE">
        <w:rPr>
          <w:rFonts w:ascii="Arial" w:hAnsi="Arial" w:cs="Arial"/>
          <w:color w:val="FF0000"/>
          <w:sz w:val="24"/>
          <w:szCs w:val="24"/>
          <w:lang w:val="lv-LV"/>
        </w:rPr>
        <w:t>E. ietaupījumiem, kas tiek pārveidoti par investīcijām.</w:t>
      </w:r>
    </w:p>
    <w:p w14:paraId="3852B6A0" w14:textId="79CD4EAB" w:rsidR="002D33FB" w:rsidRPr="002D33FB" w:rsidRDefault="002D33FB" w:rsidP="002D33FB">
      <w:pPr>
        <w:spacing w:before="100" w:beforeAutospacing="1" w:after="100" w:afterAutospacing="1"/>
        <w:jc w:val="both"/>
        <w:rPr>
          <w:rFonts w:ascii="Arial" w:hAnsi="Arial" w:cs="Arial"/>
          <w:lang w:val="lv-LV"/>
        </w:rPr>
      </w:pPr>
      <w:r w:rsidRPr="002D33FB">
        <w:rPr>
          <w:rFonts w:ascii="Arial" w:hAnsi="Arial" w:cs="Arial"/>
          <w:b/>
          <w:iCs/>
          <w:lang w:val="lv-LV"/>
        </w:rPr>
        <w:t>2. uzdevums.</w:t>
      </w:r>
      <w:r>
        <w:rPr>
          <w:rFonts w:ascii="Arial" w:hAnsi="Arial" w:cs="Arial"/>
          <w:lang w:val="lv-LV"/>
        </w:rPr>
        <w:t xml:space="preserve"> </w:t>
      </w:r>
      <w:r w:rsidRPr="002D33FB">
        <w:rPr>
          <w:rFonts w:ascii="Arial" w:hAnsi="Arial" w:cs="Arial"/>
          <w:lang w:val="lv-LV"/>
        </w:rPr>
        <w:t>Atbildi uz jautājumiem! (15 p.)</w:t>
      </w:r>
    </w:p>
    <w:p w14:paraId="7FFFFBBF" w14:textId="372EAAC7" w:rsidR="002D33FB" w:rsidRDefault="002D33FB" w:rsidP="002D33FB">
      <w:pPr>
        <w:spacing w:before="100" w:beforeAutospacing="1" w:after="100" w:afterAutospacing="1"/>
        <w:jc w:val="both"/>
        <w:rPr>
          <w:rFonts w:ascii="Arial" w:hAnsi="Arial" w:cs="Arial"/>
          <w:lang w:val="lv-LV"/>
        </w:rPr>
      </w:pPr>
      <w:r w:rsidRPr="002D33FB">
        <w:rPr>
          <w:rFonts w:ascii="Arial" w:hAnsi="Arial" w:cs="Arial"/>
          <w:lang w:val="lv-LV"/>
        </w:rPr>
        <w:t>a. Uzzīmē vienkāršotu ražošanas resursu, preču, pakalpojumu un naudas ri</w:t>
      </w:r>
      <w:r>
        <w:rPr>
          <w:rFonts w:ascii="Arial" w:hAnsi="Arial" w:cs="Arial"/>
          <w:lang w:val="lv-LV"/>
        </w:rPr>
        <w:t>ņ</w:t>
      </w:r>
      <w:r w:rsidRPr="002D33FB">
        <w:rPr>
          <w:rFonts w:ascii="Arial" w:hAnsi="Arial" w:cs="Arial"/>
          <w:lang w:val="lv-LV"/>
        </w:rPr>
        <w:t>ķveida plūsmu modeli un ieraksti ekonomikas dalībniekus, tirgus, kas tos saista un parādi ražošanas resursu,</w:t>
      </w:r>
      <w:r>
        <w:rPr>
          <w:rFonts w:ascii="Arial" w:hAnsi="Arial" w:cs="Arial"/>
          <w:lang w:val="lv-LV"/>
        </w:rPr>
        <w:t xml:space="preserve"> </w:t>
      </w:r>
      <w:r w:rsidRPr="002D33FB">
        <w:rPr>
          <w:rFonts w:ascii="Arial" w:hAnsi="Arial" w:cs="Arial"/>
          <w:lang w:val="lv-LV"/>
        </w:rPr>
        <w:t>preču, pakalpojumu un naudas plūsmas</w:t>
      </w:r>
      <w:r>
        <w:rPr>
          <w:rFonts w:ascii="Arial" w:hAnsi="Arial" w:cs="Arial"/>
          <w:lang w:val="lv-LV"/>
        </w:rPr>
        <w:t>!</w:t>
      </w:r>
      <w:r w:rsidRPr="002D33FB">
        <w:rPr>
          <w:rFonts w:ascii="Arial" w:hAnsi="Arial" w:cs="Arial"/>
          <w:lang w:val="lv-LV"/>
        </w:rPr>
        <w:tab/>
        <w:t>(7 p.)</w:t>
      </w:r>
    </w:p>
    <w:p w14:paraId="6FC3128C" w14:textId="77509A41" w:rsidR="003134FE" w:rsidRPr="003134FE" w:rsidRDefault="003134FE" w:rsidP="002D33FB">
      <w:pPr>
        <w:spacing w:before="100" w:beforeAutospacing="1" w:after="100" w:afterAutospacing="1"/>
        <w:jc w:val="both"/>
        <w:rPr>
          <w:rFonts w:ascii="Arial" w:hAnsi="Arial" w:cs="Arial"/>
          <w:color w:val="FF0000"/>
          <w:lang w:val="lv-LV"/>
        </w:rPr>
      </w:pPr>
      <w:r w:rsidRPr="003134FE">
        <w:rPr>
          <w:rFonts w:ascii="Arial" w:hAnsi="Arial" w:cs="Arial"/>
          <w:color w:val="FF0000"/>
          <w:lang w:val="lv-LV"/>
        </w:rPr>
        <w:t>Iespējami dažāda zīmējumi, bet tajos jānorāda: mājsaimniecības, uzņēmumi, ražošanas resursu tirgus un preču un pakalpojumu tirgus, ražošanas resursu plūsma, preču, un pakalpojumu plūsma un naudas plūsma.</w:t>
      </w:r>
    </w:p>
    <w:p w14:paraId="402635E6" w14:textId="77E02A6D" w:rsidR="002D33FB" w:rsidRPr="00B966E4" w:rsidRDefault="002D33FB" w:rsidP="00B966E4">
      <w:pPr>
        <w:spacing w:before="100" w:beforeAutospacing="1" w:after="100" w:afterAutospacing="1"/>
        <w:jc w:val="both"/>
        <w:rPr>
          <w:rFonts w:ascii="Arial" w:eastAsiaTheme="minorHAnsi" w:hAnsi="Arial" w:cs="Arial"/>
          <w:lang w:val="lv-LV" w:eastAsia="en-US"/>
        </w:rPr>
      </w:pPr>
      <w:r w:rsidRPr="002D33FB">
        <w:rPr>
          <w:rFonts w:ascii="Arial" w:hAnsi="Arial" w:cs="Arial"/>
          <w:lang w:val="lv-LV"/>
        </w:rPr>
        <w:t>b. Uzraksti, kā mijiedarbojas mājsaimniecības un uzņēmu</w:t>
      </w:r>
      <w:r>
        <w:rPr>
          <w:rFonts w:ascii="Arial" w:hAnsi="Arial" w:cs="Arial"/>
          <w:lang w:val="lv-LV"/>
        </w:rPr>
        <w:t>mi</w:t>
      </w:r>
      <w:r w:rsidRPr="002D33FB">
        <w:rPr>
          <w:rFonts w:ascii="Arial" w:hAnsi="Arial" w:cs="Arial"/>
          <w:lang w:val="lv-LV"/>
        </w:rPr>
        <w:t xml:space="preserve"> preču</w:t>
      </w:r>
      <w:r>
        <w:rPr>
          <w:rFonts w:ascii="Arial" w:hAnsi="Arial" w:cs="Arial"/>
          <w:lang w:val="lv-LV"/>
        </w:rPr>
        <w:t xml:space="preserve"> un</w:t>
      </w:r>
      <w:r w:rsidRPr="002D33FB">
        <w:rPr>
          <w:rFonts w:ascii="Arial" w:hAnsi="Arial" w:cs="Arial"/>
          <w:lang w:val="lv-LV"/>
        </w:rPr>
        <w:t xml:space="preserve"> pakalpojumu tirgū un kā – ražošanas resursu tirgū</w:t>
      </w:r>
      <w:r>
        <w:rPr>
          <w:rFonts w:ascii="Arial" w:hAnsi="Arial" w:cs="Arial"/>
          <w:lang w:val="lv-LV"/>
        </w:rPr>
        <w:t xml:space="preserve">! </w:t>
      </w:r>
      <w:r w:rsidRPr="002D33FB">
        <w:rPr>
          <w:rFonts w:ascii="Arial" w:hAnsi="Arial" w:cs="Arial"/>
          <w:lang w:val="lv-LV"/>
        </w:rPr>
        <w:t>(4 p.)</w:t>
      </w:r>
    </w:p>
    <w:p w14:paraId="695CFF26" w14:textId="0ECD98DF" w:rsidR="002D33FB" w:rsidRPr="003134FE" w:rsidRDefault="003134FE" w:rsidP="002D33FB">
      <w:pPr>
        <w:pStyle w:val="HTMLiepriekformattais"/>
        <w:jc w:val="both"/>
        <w:rPr>
          <w:rFonts w:ascii="Arial" w:hAnsi="Arial" w:cs="Arial"/>
          <w:color w:val="FF0000"/>
          <w:sz w:val="24"/>
          <w:szCs w:val="24"/>
          <w:lang w:val="lv-LV"/>
        </w:rPr>
      </w:pPr>
      <w:r w:rsidRPr="003134FE">
        <w:rPr>
          <w:rFonts w:ascii="Arial" w:hAnsi="Arial" w:cs="Arial"/>
          <w:color w:val="FF0000"/>
          <w:sz w:val="24"/>
          <w:szCs w:val="24"/>
          <w:lang w:val="lv-LV"/>
        </w:rPr>
        <w:t>Preču un pakalpojumu tirgū mājsaimniecības veido pieprasījumu un ir ieinteresētas nopirkt nepieciešamo par iespējami zemāku cenu, bet uzņēmumi veido pieprasījumu un ir ieinteresēti savu produkciju pārdot par iespējami augstāku cenu.</w:t>
      </w:r>
    </w:p>
    <w:p w14:paraId="006E63C1" w14:textId="6D21D88F" w:rsidR="003134FE" w:rsidRPr="003134FE" w:rsidRDefault="003134FE" w:rsidP="002D33FB">
      <w:pPr>
        <w:pStyle w:val="HTMLiepriekformattais"/>
        <w:jc w:val="both"/>
        <w:rPr>
          <w:rFonts w:ascii="Arial" w:hAnsi="Arial" w:cs="Arial"/>
          <w:color w:val="FF0000"/>
          <w:sz w:val="24"/>
          <w:szCs w:val="24"/>
          <w:lang w:val="lv-LV"/>
        </w:rPr>
      </w:pPr>
      <w:r w:rsidRPr="003134FE">
        <w:rPr>
          <w:rFonts w:ascii="Arial" w:hAnsi="Arial" w:cs="Arial"/>
          <w:color w:val="FF0000"/>
          <w:sz w:val="24"/>
          <w:szCs w:val="24"/>
          <w:lang w:val="lv-LV"/>
        </w:rPr>
        <w:t>Raž</w:t>
      </w:r>
      <w:r>
        <w:rPr>
          <w:rFonts w:ascii="Arial" w:hAnsi="Arial" w:cs="Arial"/>
          <w:color w:val="FF0000"/>
          <w:sz w:val="24"/>
          <w:szCs w:val="24"/>
          <w:lang w:val="lv-LV"/>
        </w:rPr>
        <w:t>o</w:t>
      </w:r>
      <w:r w:rsidRPr="003134FE">
        <w:rPr>
          <w:rFonts w:ascii="Arial" w:hAnsi="Arial" w:cs="Arial"/>
          <w:color w:val="FF0000"/>
          <w:sz w:val="24"/>
          <w:szCs w:val="24"/>
          <w:lang w:val="lv-LV"/>
        </w:rPr>
        <w:t>šanas resursu tirgū mājsaimniecības veido resursu piedāvājumu un vēlas tos pārdot par iespējami augstāku cenu, bet uzņēmumi veido resursu pieprasījumu un vēlas tos nopirkt par iespējamo zemāku cenu.</w:t>
      </w:r>
    </w:p>
    <w:p w14:paraId="1362321D" w14:textId="77777777" w:rsidR="002D33FB" w:rsidRPr="002D33FB" w:rsidRDefault="002D33FB" w:rsidP="002D33FB">
      <w:pPr>
        <w:pStyle w:val="HTMLiepriekformattais"/>
        <w:jc w:val="both"/>
        <w:rPr>
          <w:rFonts w:ascii="Arial" w:hAnsi="Arial" w:cs="Arial"/>
          <w:sz w:val="24"/>
          <w:szCs w:val="24"/>
          <w:lang w:val="lv-LV"/>
        </w:rPr>
      </w:pPr>
    </w:p>
    <w:p w14:paraId="14EE8AE7" w14:textId="65B76BBB"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c. Izveidotajā modelī izskaidro, kādas plūsmas plūst pa iekšējo loku un kādas</w:t>
      </w:r>
      <w:r>
        <w:rPr>
          <w:rFonts w:ascii="Arial" w:hAnsi="Arial" w:cs="Arial"/>
          <w:sz w:val="24"/>
          <w:szCs w:val="24"/>
          <w:lang w:val="lv-LV"/>
        </w:rPr>
        <w:t xml:space="preserve"> </w:t>
      </w:r>
      <w:r w:rsidRPr="002D33FB">
        <w:rPr>
          <w:rFonts w:ascii="Arial" w:hAnsi="Arial" w:cs="Arial"/>
          <w:sz w:val="24"/>
          <w:szCs w:val="24"/>
          <w:lang w:val="lv-LV"/>
        </w:rPr>
        <w:t>– pa ārējo</w:t>
      </w:r>
      <w:r>
        <w:rPr>
          <w:rFonts w:ascii="Arial" w:hAnsi="Arial" w:cs="Arial"/>
          <w:sz w:val="24"/>
          <w:szCs w:val="24"/>
          <w:lang w:val="lv-LV"/>
        </w:rPr>
        <w:t xml:space="preserve"> loku! </w:t>
      </w:r>
      <w:r w:rsidRPr="002D33FB">
        <w:rPr>
          <w:rFonts w:ascii="Arial" w:hAnsi="Arial" w:cs="Arial"/>
          <w:sz w:val="24"/>
          <w:szCs w:val="24"/>
          <w:lang w:val="lv-LV"/>
        </w:rPr>
        <w:t>(4 p.)</w:t>
      </w:r>
    </w:p>
    <w:p w14:paraId="0613B21D" w14:textId="48ACC0F2" w:rsidR="002D33FB" w:rsidRDefault="002D33FB" w:rsidP="002D33FB">
      <w:pPr>
        <w:pStyle w:val="HTMLiepriekformattais"/>
        <w:jc w:val="both"/>
        <w:rPr>
          <w:rFonts w:ascii="Arial" w:hAnsi="Arial" w:cs="Arial"/>
          <w:sz w:val="24"/>
          <w:szCs w:val="24"/>
          <w:lang w:val="lv-LV"/>
        </w:rPr>
      </w:pPr>
    </w:p>
    <w:p w14:paraId="78C0CDF8" w14:textId="596BED6D" w:rsidR="00332E0D" w:rsidRPr="00332E0D" w:rsidRDefault="00332E0D" w:rsidP="00332E0D">
      <w:pPr>
        <w:pStyle w:val="HTMLiepriekformattais"/>
        <w:jc w:val="both"/>
        <w:rPr>
          <w:rFonts w:ascii="Arial" w:hAnsi="Arial" w:cs="Arial"/>
          <w:color w:val="FF0000"/>
          <w:sz w:val="24"/>
          <w:szCs w:val="24"/>
          <w:lang w:val="lv-LV"/>
        </w:rPr>
      </w:pPr>
      <w:r w:rsidRPr="00332E0D">
        <w:rPr>
          <w:rFonts w:ascii="Arial" w:hAnsi="Arial" w:cs="Arial"/>
          <w:color w:val="FF0000"/>
          <w:sz w:val="24"/>
          <w:szCs w:val="24"/>
          <w:lang w:val="lv-LV"/>
        </w:rPr>
        <w:t>Atkarībā no izveidotā zīmējuma. Pa vienu loku plūst raž</w:t>
      </w:r>
      <w:r>
        <w:rPr>
          <w:rFonts w:ascii="Arial" w:hAnsi="Arial" w:cs="Arial"/>
          <w:color w:val="FF0000"/>
          <w:sz w:val="24"/>
          <w:szCs w:val="24"/>
          <w:lang w:val="lv-LV"/>
        </w:rPr>
        <w:t>o</w:t>
      </w:r>
      <w:r w:rsidRPr="00332E0D">
        <w:rPr>
          <w:rFonts w:ascii="Arial" w:hAnsi="Arial" w:cs="Arial"/>
          <w:color w:val="FF0000"/>
          <w:sz w:val="24"/>
          <w:szCs w:val="24"/>
          <w:lang w:val="lv-LV"/>
        </w:rPr>
        <w:t>šanas resursi: zeme, darbs, kapitāls, uzņēmējspējas, preces, pakalpojumi, bet pa otru loku – samaksa par ražošanas resursiem: rente, algas, procenti un dividendes, peļņa un samaksa par precēm, pakalpojumiem.</w:t>
      </w:r>
    </w:p>
    <w:p w14:paraId="17AAACF7" w14:textId="77777777" w:rsidR="00332E0D" w:rsidRPr="00ED3012" w:rsidRDefault="00332E0D" w:rsidP="00332E0D">
      <w:pPr>
        <w:pStyle w:val="HTMLiepriekformattais"/>
        <w:jc w:val="both"/>
        <w:rPr>
          <w:rFonts w:ascii="Times New Roman" w:hAnsi="Times New Roman" w:cs="Times New Roman"/>
          <w:sz w:val="24"/>
          <w:szCs w:val="24"/>
          <w:lang w:val="lv-LV"/>
        </w:rPr>
      </w:pPr>
    </w:p>
    <w:p w14:paraId="258B8E99" w14:textId="0305843B" w:rsidR="002D33FB" w:rsidRPr="002D33FB" w:rsidRDefault="002D33FB" w:rsidP="002D33FB">
      <w:pPr>
        <w:pStyle w:val="HTMLiepriekformattais"/>
        <w:jc w:val="both"/>
        <w:rPr>
          <w:rFonts w:ascii="Arial" w:hAnsi="Arial" w:cs="Arial"/>
          <w:sz w:val="24"/>
          <w:szCs w:val="24"/>
          <w:lang w:val="lv-LV"/>
        </w:rPr>
      </w:pPr>
    </w:p>
    <w:p w14:paraId="3CA4AB4C" w14:textId="1983E8B9"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b/>
          <w:iCs/>
          <w:sz w:val="24"/>
          <w:szCs w:val="24"/>
          <w:lang w:val="lv-LV"/>
        </w:rPr>
        <w:t>3. uzdevums</w:t>
      </w:r>
      <w:r>
        <w:rPr>
          <w:rFonts w:ascii="Arial" w:hAnsi="Arial" w:cs="Arial"/>
          <w:sz w:val="24"/>
          <w:szCs w:val="24"/>
          <w:lang w:val="lv-LV"/>
        </w:rPr>
        <w:t>.</w:t>
      </w:r>
      <w:r w:rsidRPr="002D33FB">
        <w:rPr>
          <w:rFonts w:ascii="Arial" w:hAnsi="Arial" w:cs="Arial"/>
          <w:sz w:val="24"/>
          <w:szCs w:val="24"/>
          <w:lang w:val="lv-LV"/>
        </w:rPr>
        <w:t xml:space="preserve"> </w:t>
      </w:r>
      <w:r>
        <w:rPr>
          <w:rFonts w:ascii="Arial" w:hAnsi="Arial" w:cs="Arial"/>
          <w:sz w:val="24"/>
          <w:szCs w:val="24"/>
          <w:lang w:val="lv-LV"/>
        </w:rPr>
        <w:t>Izlasi informāciju, a</w:t>
      </w:r>
      <w:r w:rsidRPr="002D33FB">
        <w:rPr>
          <w:rFonts w:ascii="Arial" w:hAnsi="Arial" w:cs="Arial"/>
          <w:sz w:val="24"/>
          <w:szCs w:val="24"/>
          <w:lang w:val="lv-LV"/>
        </w:rPr>
        <w:t>tbildi uz jautājumu un izskaidro</w:t>
      </w:r>
      <w:r>
        <w:rPr>
          <w:rFonts w:ascii="Arial" w:hAnsi="Arial" w:cs="Arial"/>
          <w:sz w:val="24"/>
          <w:szCs w:val="24"/>
          <w:lang w:val="lv-LV"/>
        </w:rPr>
        <w:t xml:space="preserve"> </w:t>
      </w:r>
      <w:r w:rsidRPr="002D33FB">
        <w:rPr>
          <w:rFonts w:ascii="Arial" w:hAnsi="Arial" w:cs="Arial"/>
          <w:sz w:val="24"/>
          <w:szCs w:val="24"/>
          <w:lang w:val="lv-LV"/>
        </w:rPr>
        <w:t>savu viedokli! (3 p.)</w:t>
      </w:r>
    </w:p>
    <w:p w14:paraId="144C5542" w14:textId="77777777" w:rsidR="002D33FB" w:rsidRPr="002D33FB" w:rsidRDefault="002D33FB" w:rsidP="002D33FB">
      <w:pPr>
        <w:pStyle w:val="HTMLiepriekformattais"/>
        <w:jc w:val="both"/>
        <w:rPr>
          <w:rFonts w:ascii="Arial" w:hAnsi="Arial" w:cs="Arial"/>
          <w:sz w:val="16"/>
          <w:szCs w:val="16"/>
          <w:lang w:val="lv-LV"/>
        </w:rPr>
      </w:pPr>
    </w:p>
    <w:p w14:paraId="4F6F85DD" w14:textId="47B03D03"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sz w:val="24"/>
          <w:szCs w:val="24"/>
          <w:lang w:val="lv-LV"/>
        </w:rPr>
        <w:t xml:space="preserve">Prezidents Bušs apgalvo, ka </w:t>
      </w:r>
      <w:r>
        <w:rPr>
          <w:rFonts w:ascii="Arial" w:hAnsi="Arial" w:cs="Arial"/>
          <w:sz w:val="24"/>
          <w:szCs w:val="24"/>
          <w:lang w:val="lv-LV"/>
        </w:rPr>
        <w:t>"</w:t>
      </w:r>
      <w:r w:rsidRPr="002D33FB">
        <w:rPr>
          <w:rFonts w:ascii="Arial" w:hAnsi="Arial" w:cs="Arial"/>
          <w:sz w:val="24"/>
          <w:szCs w:val="24"/>
          <w:lang w:val="lv-LV"/>
        </w:rPr>
        <w:t>kad mēs risinām sarunas par atvērtiem tirgiem, mēs sniedzam jaunu cerību pasaules nabadzīgajiem.</w:t>
      </w:r>
      <w:r>
        <w:rPr>
          <w:rFonts w:ascii="Arial" w:hAnsi="Arial" w:cs="Arial"/>
          <w:sz w:val="24"/>
          <w:szCs w:val="24"/>
          <w:lang w:val="lv-LV"/>
        </w:rPr>
        <w:t>"</w:t>
      </w:r>
      <w:r w:rsidRPr="002D33FB">
        <w:rPr>
          <w:rFonts w:ascii="Arial" w:hAnsi="Arial" w:cs="Arial"/>
          <w:sz w:val="24"/>
          <w:szCs w:val="24"/>
          <w:lang w:val="lv-LV"/>
        </w:rPr>
        <w:t xml:space="preserve"> Vai brīvā tirdzniecība palīdz mazināt nabadzību vai to palielina?</w:t>
      </w:r>
    </w:p>
    <w:p w14:paraId="046F54AB" w14:textId="77777777" w:rsidR="002D33FB" w:rsidRPr="002D33FB" w:rsidRDefault="002D33FB" w:rsidP="002D33FB">
      <w:pPr>
        <w:pStyle w:val="HTMLiepriekformattais"/>
        <w:jc w:val="both"/>
        <w:rPr>
          <w:rFonts w:ascii="Arial" w:hAnsi="Arial" w:cs="Arial"/>
          <w:sz w:val="24"/>
          <w:szCs w:val="24"/>
          <w:lang w:val="lv-LV"/>
        </w:rPr>
      </w:pPr>
    </w:p>
    <w:p w14:paraId="120B250A" w14:textId="77777777" w:rsidR="00332E0D" w:rsidRPr="00332E0D" w:rsidRDefault="00332E0D" w:rsidP="00332E0D">
      <w:pPr>
        <w:pStyle w:val="HTMLiepriekformattais"/>
        <w:jc w:val="both"/>
        <w:rPr>
          <w:rFonts w:ascii="Arial" w:hAnsi="Arial" w:cs="Arial"/>
          <w:color w:val="FF0000"/>
          <w:sz w:val="24"/>
          <w:szCs w:val="24"/>
          <w:lang w:val="lv-LV"/>
        </w:rPr>
      </w:pPr>
      <w:r w:rsidRPr="00332E0D">
        <w:rPr>
          <w:rFonts w:ascii="Arial" w:hAnsi="Arial" w:cs="Arial"/>
          <w:color w:val="FF0000"/>
          <w:sz w:val="24"/>
          <w:szCs w:val="24"/>
          <w:lang w:val="lv-LV"/>
        </w:rPr>
        <w:t>Ļaujot valstīm, organizācijām un indivīdiem specializēties tajā, ko viņi spēj izdarīt ar mazākām izmaksām vai mazākām alternatīvas izmaksām, tirdzniecība padara vairāk preču un pakalpojumu pieejamu ikvienam, paaugstinot dzīves līmeni visiem. Brīvā tirdzniecība arī palielina konkurenci, izplata zināšanas un prasmes un nodrošina pārrobežu tirdzniecību. Šie faktori paaugstina dzīves līmeni.</w:t>
      </w:r>
    </w:p>
    <w:p w14:paraId="3E0FCE62" w14:textId="77777777" w:rsidR="002D33FB" w:rsidRPr="002D33FB" w:rsidRDefault="002D33FB" w:rsidP="002D33FB">
      <w:pPr>
        <w:pStyle w:val="HTMLiepriekformattais"/>
        <w:jc w:val="both"/>
        <w:rPr>
          <w:rFonts w:ascii="Arial" w:hAnsi="Arial" w:cs="Arial"/>
          <w:sz w:val="24"/>
          <w:szCs w:val="24"/>
          <w:lang w:val="lv-LV"/>
        </w:rPr>
      </w:pPr>
    </w:p>
    <w:p w14:paraId="6F07A31A" w14:textId="77777777" w:rsidR="00B966E4" w:rsidRDefault="00B966E4" w:rsidP="002D33FB">
      <w:pPr>
        <w:jc w:val="both"/>
        <w:rPr>
          <w:rFonts w:ascii="Arial" w:hAnsi="Arial" w:cs="Arial"/>
          <w:b/>
          <w:i/>
          <w:lang w:val="lv-LV"/>
        </w:rPr>
      </w:pPr>
    </w:p>
    <w:p w14:paraId="229E4DFC" w14:textId="77777777" w:rsidR="002D33FB" w:rsidRDefault="002D33FB" w:rsidP="002D33FB">
      <w:pPr>
        <w:jc w:val="both"/>
        <w:rPr>
          <w:rFonts w:ascii="Arial" w:hAnsi="Arial" w:cs="Arial"/>
          <w:lang w:val="lv-LV"/>
        </w:rPr>
      </w:pPr>
      <w:r w:rsidRPr="002D33FB">
        <w:rPr>
          <w:rFonts w:ascii="Arial" w:hAnsi="Arial" w:cs="Arial"/>
          <w:b/>
          <w:iCs/>
          <w:lang w:val="lv-LV"/>
        </w:rPr>
        <w:t>4. uzdevums</w:t>
      </w:r>
      <w:r w:rsidRPr="002D33FB">
        <w:rPr>
          <w:rFonts w:ascii="Arial" w:hAnsi="Arial" w:cs="Arial"/>
          <w:iCs/>
          <w:lang w:val="lv-LV"/>
        </w:rPr>
        <w:t>.</w:t>
      </w:r>
      <w:r>
        <w:rPr>
          <w:rFonts w:ascii="Arial" w:hAnsi="Arial" w:cs="Arial"/>
          <w:lang w:val="lv-LV"/>
        </w:rPr>
        <w:t xml:space="preserve"> </w:t>
      </w:r>
      <w:r w:rsidRPr="002D33FB">
        <w:rPr>
          <w:rFonts w:ascii="Arial" w:hAnsi="Arial" w:cs="Arial"/>
          <w:lang w:val="lv-LV"/>
        </w:rPr>
        <w:t>Atbildi</w:t>
      </w:r>
      <w:r>
        <w:rPr>
          <w:rFonts w:ascii="Arial" w:hAnsi="Arial" w:cs="Arial"/>
          <w:lang w:val="lv-LV"/>
        </w:rPr>
        <w:t xml:space="preserve"> </w:t>
      </w:r>
      <w:r w:rsidRPr="002D33FB">
        <w:rPr>
          <w:rFonts w:ascii="Arial" w:hAnsi="Arial" w:cs="Arial"/>
          <w:lang w:val="lv-LV"/>
        </w:rPr>
        <w:t>uz jautājumiem</w:t>
      </w:r>
      <w:r>
        <w:rPr>
          <w:rFonts w:ascii="Arial" w:hAnsi="Arial" w:cs="Arial"/>
          <w:lang w:val="lv-LV"/>
        </w:rPr>
        <w:t>,</w:t>
      </w:r>
      <w:r w:rsidRPr="002D33FB">
        <w:rPr>
          <w:rFonts w:ascii="Arial" w:hAnsi="Arial" w:cs="Arial"/>
          <w:lang w:val="lv-LV"/>
        </w:rPr>
        <w:t xml:space="preserve"> izmantojot doto</w:t>
      </w:r>
      <w:r>
        <w:rPr>
          <w:rFonts w:ascii="Arial" w:hAnsi="Arial" w:cs="Arial"/>
          <w:lang w:val="lv-LV"/>
        </w:rPr>
        <w:t>s grafiskos</w:t>
      </w:r>
      <w:r w:rsidRPr="002D33FB">
        <w:rPr>
          <w:rFonts w:ascii="Arial" w:hAnsi="Arial" w:cs="Arial"/>
          <w:lang w:val="lv-LV"/>
        </w:rPr>
        <w:t xml:space="preserve"> attēlu</w:t>
      </w:r>
      <w:r>
        <w:rPr>
          <w:rFonts w:ascii="Arial" w:hAnsi="Arial" w:cs="Arial"/>
          <w:lang w:val="lv-LV"/>
        </w:rPr>
        <w:t>s</w:t>
      </w:r>
      <w:r w:rsidRPr="002D33FB">
        <w:rPr>
          <w:rFonts w:ascii="Arial" w:hAnsi="Arial" w:cs="Arial"/>
          <w:lang w:val="lv-LV"/>
        </w:rPr>
        <w:t>!</w:t>
      </w:r>
      <w:r>
        <w:rPr>
          <w:rFonts w:ascii="Arial" w:hAnsi="Arial" w:cs="Arial"/>
          <w:lang w:val="lv-LV"/>
        </w:rPr>
        <w:t xml:space="preserve"> </w:t>
      </w:r>
      <w:r w:rsidRPr="002D33FB">
        <w:rPr>
          <w:rFonts w:ascii="Arial" w:hAnsi="Arial" w:cs="Arial"/>
          <w:lang w:val="lv-LV"/>
        </w:rPr>
        <w:t>(14 p.)</w:t>
      </w:r>
      <w:r w:rsidRPr="002D33FB">
        <w:rPr>
          <w:rFonts w:ascii="Arial" w:hAnsi="Arial" w:cs="Arial"/>
          <w:lang w:val="lv-LV"/>
        </w:rPr>
        <w:tab/>
      </w:r>
      <w:r w:rsidRPr="002D33FB">
        <w:rPr>
          <w:rFonts w:ascii="Arial" w:hAnsi="Arial" w:cs="Arial"/>
          <w:lang w:val="lv-LV"/>
        </w:rPr>
        <w:tab/>
      </w:r>
    </w:p>
    <w:p w14:paraId="148BC78E" w14:textId="77777777" w:rsidR="00622A33" w:rsidRDefault="00622A33" w:rsidP="00622A33">
      <w:pPr>
        <w:jc w:val="both"/>
        <w:rPr>
          <w:rFonts w:ascii="Arial" w:hAnsi="Arial" w:cs="Arial"/>
          <w:lang w:val="lv-LV"/>
        </w:rPr>
      </w:pPr>
      <w:r>
        <w:rPr>
          <w:noProof/>
        </w:rPr>
        <w:drawing>
          <wp:anchor distT="0" distB="0" distL="114300" distR="114300" simplePos="0" relativeHeight="251659264" behindDoc="0" locked="0" layoutInCell="1" allowOverlap="1" wp14:anchorId="3D93009A" wp14:editId="4B8ADB94">
            <wp:simplePos x="0" y="0"/>
            <wp:positionH relativeFrom="column">
              <wp:posOffset>2472055</wp:posOffset>
            </wp:positionH>
            <wp:positionV relativeFrom="paragraph">
              <wp:posOffset>170180</wp:posOffset>
            </wp:positionV>
            <wp:extent cx="3178810" cy="2450791"/>
            <wp:effectExtent l="0" t="0" r="254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4507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33FB">
        <w:rPr>
          <w:rFonts w:ascii="Arial" w:hAnsi="Arial" w:cs="Arial"/>
          <w:lang w:val="lv-LV"/>
        </w:rPr>
        <w:t xml:space="preserve">Gadījums </w:t>
      </w:r>
      <w:r>
        <w:rPr>
          <w:rFonts w:ascii="Arial" w:hAnsi="Arial" w:cs="Arial"/>
          <w:lang w:val="lv-LV"/>
        </w:rPr>
        <w:t>A</w:t>
      </w:r>
      <w:r w:rsidRPr="002D33FB">
        <w:rPr>
          <w:rFonts w:ascii="Arial" w:hAnsi="Arial" w:cs="Arial"/>
          <w:lang w:val="lv-LV"/>
        </w:rPr>
        <w:tab/>
      </w:r>
      <w:r>
        <w:rPr>
          <w:rFonts w:ascii="Arial" w:hAnsi="Arial" w:cs="Arial"/>
          <w:lang w:val="lv-LV"/>
        </w:rPr>
        <w:tab/>
      </w:r>
      <w:r>
        <w:rPr>
          <w:rFonts w:ascii="Arial" w:hAnsi="Arial" w:cs="Arial"/>
          <w:lang w:val="lv-LV"/>
        </w:rPr>
        <w:tab/>
      </w:r>
      <w:r>
        <w:rPr>
          <w:rFonts w:ascii="Arial" w:hAnsi="Arial" w:cs="Arial"/>
          <w:lang w:val="lv-LV"/>
        </w:rPr>
        <w:tab/>
      </w:r>
      <w:r>
        <w:rPr>
          <w:rFonts w:ascii="Arial" w:hAnsi="Arial" w:cs="Arial"/>
          <w:lang w:val="lv-LV"/>
        </w:rPr>
        <w:tab/>
      </w:r>
      <w:r w:rsidRPr="002D33FB">
        <w:rPr>
          <w:rFonts w:ascii="Arial" w:hAnsi="Arial" w:cs="Arial"/>
          <w:lang w:val="lv-LV"/>
        </w:rPr>
        <w:t xml:space="preserve">Gadījums </w:t>
      </w:r>
      <w:r>
        <w:rPr>
          <w:rFonts w:ascii="Arial" w:hAnsi="Arial" w:cs="Arial"/>
          <w:lang w:val="lv-LV"/>
        </w:rPr>
        <w:t>B</w:t>
      </w:r>
    </w:p>
    <w:p w14:paraId="51734AA2" w14:textId="77777777" w:rsidR="00622A33" w:rsidRDefault="00622A33" w:rsidP="00622A33">
      <w:pPr>
        <w:jc w:val="both"/>
        <w:rPr>
          <w:rFonts w:ascii="Arial" w:hAnsi="Arial" w:cs="Arial"/>
          <w:lang w:val="lv-LV"/>
        </w:rPr>
      </w:pPr>
      <w:r>
        <w:rPr>
          <w:noProof/>
        </w:rPr>
        <w:drawing>
          <wp:anchor distT="0" distB="0" distL="114300" distR="114300" simplePos="0" relativeHeight="251660288" behindDoc="0" locked="0" layoutInCell="1" allowOverlap="1" wp14:anchorId="2916891F" wp14:editId="60972142">
            <wp:simplePos x="0" y="0"/>
            <wp:positionH relativeFrom="column">
              <wp:posOffset>-226695</wp:posOffset>
            </wp:positionH>
            <wp:positionV relativeFrom="paragraph">
              <wp:posOffset>64770</wp:posOffset>
            </wp:positionV>
            <wp:extent cx="2940050" cy="2364926"/>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0050" cy="2364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02FD98" w14:textId="77777777" w:rsidR="00622A33" w:rsidRDefault="00622A33" w:rsidP="00622A33">
      <w:pPr>
        <w:jc w:val="both"/>
        <w:rPr>
          <w:rFonts w:ascii="Arial" w:hAnsi="Arial" w:cs="Arial"/>
          <w:lang w:val="lv-LV"/>
        </w:rPr>
      </w:pPr>
    </w:p>
    <w:p w14:paraId="40C79AC4" w14:textId="77777777" w:rsidR="00622A33" w:rsidRDefault="00622A33" w:rsidP="00622A33">
      <w:pPr>
        <w:jc w:val="both"/>
        <w:rPr>
          <w:rFonts w:ascii="Arial" w:hAnsi="Arial" w:cs="Arial"/>
          <w:lang w:val="lv-LV"/>
        </w:rPr>
      </w:pPr>
    </w:p>
    <w:p w14:paraId="44893648" w14:textId="77777777" w:rsidR="00622A33" w:rsidRDefault="00622A33" w:rsidP="00622A33">
      <w:pPr>
        <w:jc w:val="both"/>
        <w:rPr>
          <w:rFonts w:ascii="Arial" w:hAnsi="Arial" w:cs="Arial"/>
          <w:lang w:val="lv-LV"/>
        </w:rPr>
      </w:pPr>
    </w:p>
    <w:p w14:paraId="5EF44344" w14:textId="77777777" w:rsidR="00622A33" w:rsidRDefault="00622A33" w:rsidP="00622A33">
      <w:pPr>
        <w:jc w:val="both"/>
        <w:rPr>
          <w:rFonts w:ascii="Arial" w:hAnsi="Arial" w:cs="Arial"/>
          <w:lang w:val="lv-LV"/>
        </w:rPr>
      </w:pPr>
    </w:p>
    <w:p w14:paraId="5BC5831C" w14:textId="77777777" w:rsidR="00622A33" w:rsidRDefault="00622A33" w:rsidP="00622A33">
      <w:pPr>
        <w:jc w:val="both"/>
        <w:rPr>
          <w:rFonts w:ascii="Arial" w:hAnsi="Arial" w:cs="Arial"/>
          <w:lang w:val="lv-LV"/>
        </w:rPr>
      </w:pPr>
    </w:p>
    <w:p w14:paraId="4343A93B" w14:textId="77777777" w:rsidR="00622A33" w:rsidRDefault="00622A33" w:rsidP="00622A33">
      <w:pPr>
        <w:jc w:val="both"/>
        <w:rPr>
          <w:rFonts w:ascii="Arial" w:hAnsi="Arial" w:cs="Arial"/>
          <w:lang w:val="lv-LV"/>
        </w:rPr>
      </w:pPr>
    </w:p>
    <w:p w14:paraId="15C01108" w14:textId="77777777" w:rsidR="00622A33" w:rsidRDefault="00622A33" w:rsidP="00622A33">
      <w:pPr>
        <w:jc w:val="both"/>
        <w:rPr>
          <w:rFonts w:ascii="Arial" w:hAnsi="Arial" w:cs="Arial"/>
          <w:lang w:val="lv-LV"/>
        </w:rPr>
      </w:pPr>
      <w:r w:rsidRPr="002D33FB">
        <w:rPr>
          <w:rFonts w:ascii="Arial" w:hAnsi="Arial" w:cs="Arial"/>
          <w:lang w:val="lv-LV"/>
        </w:rPr>
        <w:tab/>
      </w:r>
    </w:p>
    <w:p w14:paraId="045A1629" w14:textId="77777777" w:rsidR="00622A33" w:rsidRPr="002D33FB" w:rsidRDefault="00622A33" w:rsidP="00622A33">
      <w:pPr>
        <w:jc w:val="both"/>
        <w:rPr>
          <w:rFonts w:ascii="Arial" w:hAnsi="Arial" w:cs="Arial"/>
          <w:lang w:val="lv-LV"/>
        </w:rPr>
      </w:pPr>
      <w:r w:rsidRPr="002D33FB">
        <w:rPr>
          <w:rFonts w:ascii="Arial" w:hAnsi="Arial" w:cs="Arial"/>
          <w:lang w:val="lv-LV"/>
        </w:rPr>
        <w:tab/>
      </w:r>
      <w:r w:rsidRPr="002D33FB">
        <w:rPr>
          <w:rFonts w:ascii="Arial" w:hAnsi="Arial" w:cs="Arial"/>
          <w:lang w:val="lv-LV"/>
        </w:rPr>
        <w:tab/>
      </w:r>
      <w:r w:rsidRPr="002D33FB">
        <w:rPr>
          <w:rFonts w:ascii="Arial" w:hAnsi="Arial" w:cs="Arial"/>
          <w:lang w:val="lv-LV"/>
        </w:rPr>
        <w:tab/>
      </w:r>
      <w:r w:rsidRPr="002D33FB">
        <w:rPr>
          <w:rFonts w:ascii="Arial" w:hAnsi="Arial" w:cs="Arial"/>
          <w:lang w:val="lv-LV"/>
        </w:rPr>
        <w:tab/>
      </w:r>
    </w:p>
    <w:p w14:paraId="0F10C37E" w14:textId="77777777" w:rsidR="00622A33" w:rsidRDefault="00622A33" w:rsidP="00622A33">
      <w:pPr>
        <w:jc w:val="both"/>
        <w:rPr>
          <w:rFonts w:ascii="Arial" w:hAnsi="Arial" w:cs="Arial"/>
          <w:noProof/>
        </w:rPr>
      </w:pPr>
    </w:p>
    <w:p w14:paraId="11286CC7" w14:textId="77777777" w:rsidR="00622A33" w:rsidRDefault="00622A33" w:rsidP="00622A33">
      <w:pPr>
        <w:jc w:val="both"/>
        <w:rPr>
          <w:rFonts w:ascii="Arial" w:hAnsi="Arial" w:cs="Arial"/>
          <w:noProof/>
        </w:rPr>
      </w:pPr>
    </w:p>
    <w:p w14:paraId="56E1C404" w14:textId="77777777" w:rsidR="00622A33" w:rsidRPr="002D33FB" w:rsidRDefault="00622A33" w:rsidP="00622A33">
      <w:pPr>
        <w:jc w:val="both"/>
        <w:rPr>
          <w:rFonts w:ascii="Arial" w:hAnsi="Arial" w:cs="Arial"/>
          <w:lang w:val="lv-LV"/>
        </w:rPr>
      </w:pPr>
    </w:p>
    <w:p w14:paraId="2E29B05C" w14:textId="77777777" w:rsidR="00622A33" w:rsidRDefault="00622A33" w:rsidP="00622A33">
      <w:pPr>
        <w:rPr>
          <w:rFonts w:ascii="Arial" w:hAnsi="Arial" w:cs="Arial"/>
          <w:lang w:val="lv-LV"/>
        </w:rPr>
      </w:pPr>
    </w:p>
    <w:p w14:paraId="105F8A46" w14:textId="77777777" w:rsidR="00622A33" w:rsidRDefault="00622A33" w:rsidP="00622A33">
      <w:pPr>
        <w:rPr>
          <w:rFonts w:ascii="Arial" w:hAnsi="Arial" w:cs="Arial"/>
          <w:i/>
          <w:iCs/>
          <w:sz w:val="22"/>
          <w:szCs w:val="22"/>
        </w:rPr>
      </w:pPr>
    </w:p>
    <w:p w14:paraId="3C485288" w14:textId="77777777" w:rsidR="00622A33" w:rsidRDefault="00622A33" w:rsidP="00622A33">
      <w:pPr>
        <w:rPr>
          <w:rFonts w:ascii="Arial" w:hAnsi="Arial" w:cs="Arial"/>
          <w:i/>
          <w:iCs/>
          <w:sz w:val="22"/>
          <w:szCs w:val="22"/>
          <w:lang w:val="lv-LV"/>
        </w:rPr>
      </w:pPr>
      <w:r w:rsidRPr="002D33FB">
        <w:rPr>
          <w:rFonts w:ascii="Arial" w:hAnsi="Arial" w:cs="Arial"/>
          <w:i/>
          <w:iCs/>
          <w:sz w:val="22"/>
          <w:szCs w:val="22"/>
        </w:rPr>
        <w:t xml:space="preserve">Avots: </w:t>
      </w:r>
      <w:hyperlink r:id="rId9" w:history="1">
        <w:r w:rsidRPr="006C0272">
          <w:rPr>
            <w:rStyle w:val="Hipersaite"/>
            <w:rFonts w:ascii="Arial" w:hAnsi="Arial" w:cs="Arial"/>
            <w:i/>
            <w:iCs/>
            <w:sz w:val="22"/>
            <w:szCs w:val="22"/>
            <w:lang w:val="lv-LV"/>
          </w:rPr>
          <w:t>https://opentextbc.ca/principlesofeconomics/wpcontent/uploads/sites/149/2016/04/CNX_Econv1-2_C28_08.jpg</w:t>
        </w:r>
      </w:hyperlink>
    </w:p>
    <w:p w14:paraId="3E2BC39D" w14:textId="77777777" w:rsidR="002D33FB" w:rsidRPr="002D33FB" w:rsidRDefault="002D33FB" w:rsidP="002D33FB">
      <w:pPr>
        <w:rPr>
          <w:rFonts w:ascii="Arial" w:hAnsi="Arial" w:cs="Arial"/>
          <w:i/>
          <w:iCs/>
          <w:sz w:val="22"/>
          <w:szCs w:val="22"/>
          <w:lang w:val="lv-LV"/>
        </w:rPr>
      </w:pPr>
    </w:p>
    <w:p w14:paraId="6041687E" w14:textId="77777777" w:rsidR="002D33FB" w:rsidRDefault="002D33FB" w:rsidP="002D33FB">
      <w:pPr>
        <w:jc w:val="both"/>
        <w:rPr>
          <w:rFonts w:ascii="Arial" w:hAnsi="Arial" w:cs="Arial"/>
          <w:lang w:val="lv-LV"/>
        </w:rPr>
      </w:pPr>
      <w:r w:rsidRPr="002D33FB">
        <w:rPr>
          <w:rFonts w:ascii="Arial" w:hAnsi="Arial" w:cs="Arial"/>
          <w:lang w:val="lv-LV"/>
        </w:rPr>
        <w:t>4.1. Kādas divas politikas jāīsteno gadījum</w:t>
      </w:r>
      <w:r>
        <w:rPr>
          <w:rFonts w:ascii="Arial" w:hAnsi="Arial" w:cs="Arial"/>
          <w:lang w:val="lv-LV"/>
        </w:rPr>
        <w:t>a A situācijā</w:t>
      </w:r>
      <w:r w:rsidRPr="002D33FB">
        <w:rPr>
          <w:rFonts w:ascii="Arial" w:hAnsi="Arial" w:cs="Arial"/>
          <w:lang w:val="lv-LV"/>
        </w:rPr>
        <w:t xml:space="preserve"> un kādas –</w:t>
      </w:r>
      <w:r>
        <w:rPr>
          <w:rFonts w:ascii="Arial" w:hAnsi="Arial" w:cs="Arial"/>
          <w:lang w:val="lv-LV"/>
        </w:rPr>
        <w:t xml:space="preserve"> </w:t>
      </w:r>
      <w:r w:rsidRPr="002D33FB">
        <w:rPr>
          <w:rFonts w:ascii="Arial" w:hAnsi="Arial" w:cs="Arial"/>
          <w:lang w:val="lv-LV"/>
        </w:rPr>
        <w:t>gadījum</w:t>
      </w:r>
      <w:r>
        <w:rPr>
          <w:rFonts w:ascii="Arial" w:hAnsi="Arial" w:cs="Arial"/>
          <w:lang w:val="lv-LV"/>
        </w:rPr>
        <w:t>a B situācijā</w:t>
      </w:r>
      <w:r w:rsidRPr="002D33FB">
        <w:rPr>
          <w:rFonts w:ascii="Arial" w:hAnsi="Arial" w:cs="Arial"/>
          <w:lang w:val="lv-LV"/>
        </w:rPr>
        <w:t xml:space="preserve">, lai atgrieztu ekonomiku ilglaicīgā līdzsvara stāvoklī? </w:t>
      </w:r>
    </w:p>
    <w:p w14:paraId="26C19417" w14:textId="7AC7E15B" w:rsidR="002D33FB" w:rsidRDefault="002D33FB" w:rsidP="002D33FB">
      <w:pPr>
        <w:jc w:val="both"/>
        <w:rPr>
          <w:rFonts w:ascii="Arial" w:hAnsi="Arial" w:cs="Arial"/>
          <w:lang w:val="lv-LV"/>
        </w:rPr>
      </w:pPr>
      <w:r w:rsidRPr="002D33FB">
        <w:rPr>
          <w:rFonts w:ascii="Arial" w:hAnsi="Arial" w:cs="Arial"/>
          <w:lang w:val="lv-LV"/>
        </w:rPr>
        <w:t>Paskaidrojiet šo politiku darbību</w:t>
      </w:r>
      <w:r>
        <w:rPr>
          <w:rFonts w:ascii="Arial" w:hAnsi="Arial" w:cs="Arial"/>
          <w:lang w:val="lv-LV"/>
        </w:rPr>
        <w:t xml:space="preserve">! </w:t>
      </w:r>
      <w:r w:rsidRPr="002D33FB">
        <w:rPr>
          <w:rFonts w:ascii="Arial" w:hAnsi="Arial" w:cs="Arial"/>
          <w:lang w:val="lv-LV"/>
        </w:rPr>
        <w:t>(8 p.)</w:t>
      </w:r>
    </w:p>
    <w:p w14:paraId="611D58D7" w14:textId="77777777" w:rsidR="00332E0D" w:rsidRPr="002D33FB" w:rsidRDefault="00332E0D" w:rsidP="002D33FB">
      <w:pPr>
        <w:jc w:val="both"/>
        <w:rPr>
          <w:rFonts w:ascii="Arial" w:hAnsi="Arial" w:cs="Arial"/>
          <w:lang w:val="lv-LV"/>
        </w:rPr>
      </w:pPr>
    </w:p>
    <w:p w14:paraId="6B5AF392" w14:textId="097C1C98" w:rsidR="002D33FB" w:rsidRPr="002D33FB" w:rsidRDefault="002D33FB" w:rsidP="002D33FB">
      <w:pPr>
        <w:jc w:val="both"/>
        <w:rPr>
          <w:rFonts w:ascii="Arial" w:hAnsi="Arial" w:cs="Arial"/>
          <w:lang w:val="lv-LV"/>
        </w:rPr>
      </w:pPr>
      <w:r>
        <w:rPr>
          <w:rFonts w:ascii="Arial" w:hAnsi="Arial" w:cs="Arial"/>
          <w:lang w:val="lv-LV"/>
        </w:rPr>
        <w:t xml:space="preserve">Gadījums A: </w:t>
      </w:r>
    </w:p>
    <w:p w14:paraId="514B3654" w14:textId="77777777" w:rsidR="00332E0D" w:rsidRPr="00332E0D" w:rsidRDefault="00332E0D" w:rsidP="00332E0D">
      <w:pPr>
        <w:jc w:val="both"/>
        <w:rPr>
          <w:rFonts w:ascii="Arial" w:hAnsi="Arial" w:cs="Arial"/>
          <w:color w:val="FF0000"/>
          <w:lang w:val="lv-LV"/>
        </w:rPr>
      </w:pPr>
      <w:r w:rsidRPr="00332E0D">
        <w:rPr>
          <w:rFonts w:ascii="Arial" w:hAnsi="Arial" w:cs="Arial"/>
          <w:b/>
          <w:color w:val="FF0000"/>
          <w:lang w:val="lv-LV"/>
        </w:rPr>
        <w:t>Stimulējošā monetārā politika</w:t>
      </w:r>
      <w:r w:rsidRPr="00332E0D">
        <w:rPr>
          <w:rFonts w:ascii="Arial" w:hAnsi="Arial" w:cs="Arial"/>
          <w:color w:val="FF0000"/>
          <w:lang w:val="lv-LV"/>
        </w:rPr>
        <w:t xml:space="preserve"> – samazināt procentu likmi, palielinot naudas piedāvājumu, rezultātā palielinās investīcijās un palielinās reālā IKP apjoms.</w:t>
      </w:r>
    </w:p>
    <w:p w14:paraId="1744307A" w14:textId="77777777" w:rsidR="00332E0D" w:rsidRDefault="00332E0D" w:rsidP="00332E0D">
      <w:pPr>
        <w:jc w:val="both"/>
        <w:rPr>
          <w:rFonts w:ascii="Arial" w:hAnsi="Arial" w:cs="Arial"/>
          <w:b/>
          <w:color w:val="FF0000"/>
          <w:lang w:val="lv-LV"/>
        </w:rPr>
      </w:pPr>
    </w:p>
    <w:p w14:paraId="4C48A6A3" w14:textId="4CCAB30F" w:rsidR="00332E0D" w:rsidRPr="00332E0D" w:rsidRDefault="00332E0D" w:rsidP="00332E0D">
      <w:pPr>
        <w:jc w:val="both"/>
        <w:rPr>
          <w:rFonts w:ascii="Arial" w:hAnsi="Arial" w:cs="Arial"/>
          <w:color w:val="FF0000"/>
          <w:lang w:val="lv-LV"/>
        </w:rPr>
      </w:pPr>
      <w:r w:rsidRPr="00332E0D">
        <w:rPr>
          <w:rFonts w:ascii="Arial" w:hAnsi="Arial" w:cs="Arial"/>
          <w:b/>
          <w:color w:val="FF0000"/>
          <w:lang w:val="lv-LV"/>
        </w:rPr>
        <w:t>Stimulējošā fiskālā politika</w:t>
      </w:r>
      <w:r w:rsidRPr="00332E0D">
        <w:rPr>
          <w:rFonts w:ascii="Arial" w:hAnsi="Arial" w:cs="Arial"/>
          <w:color w:val="FF0000"/>
          <w:lang w:val="lv-LV"/>
        </w:rPr>
        <w:t xml:space="preserve"> – palielina valdības izdevumus un/vai valdība samazina nodokļus, kā rezultātā palielinās kopējais pieprasījums un palielinās reālā IKP apjoms.</w:t>
      </w:r>
    </w:p>
    <w:p w14:paraId="4396E3AB" w14:textId="77777777" w:rsidR="00B966E4" w:rsidRPr="002D33FB" w:rsidRDefault="00B966E4" w:rsidP="002D33FB">
      <w:pPr>
        <w:jc w:val="both"/>
        <w:rPr>
          <w:rFonts w:ascii="Arial" w:hAnsi="Arial" w:cs="Arial"/>
          <w:lang w:val="lv-LV"/>
        </w:rPr>
      </w:pPr>
    </w:p>
    <w:p w14:paraId="1FE3FA38" w14:textId="2E1B2669" w:rsidR="002D33FB" w:rsidRPr="002D33FB" w:rsidRDefault="002D33FB" w:rsidP="002D33FB">
      <w:pPr>
        <w:jc w:val="both"/>
        <w:rPr>
          <w:rFonts w:ascii="Arial" w:hAnsi="Arial" w:cs="Arial"/>
          <w:lang w:val="lv-LV"/>
        </w:rPr>
      </w:pPr>
      <w:r>
        <w:rPr>
          <w:rFonts w:ascii="Arial" w:hAnsi="Arial" w:cs="Arial"/>
          <w:lang w:val="lv-LV"/>
        </w:rPr>
        <w:t>Gadījums B:</w:t>
      </w:r>
    </w:p>
    <w:p w14:paraId="63AA70D5" w14:textId="77777777" w:rsidR="00332E0D" w:rsidRPr="00332E0D" w:rsidRDefault="00332E0D" w:rsidP="00332E0D">
      <w:pPr>
        <w:jc w:val="both"/>
        <w:rPr>
          <w:rFonts w:ascii="Arial" w:hAnsi="Arial" w:cs="Arial"/>
          <w:color w:val="FF0000"/>
          <w:lang w:val="lv-LV"/>
        </w:rPr>
      </w:pPr>
      <w:r w:rsidRPr="00332E0D">
        <w:rPr>
          <w:rFonts w:ascii="Arial" w:hAnsi="Arial" w:cs="Arial"/>
          <w:b/>
          <w:color w:val="FF0000"/>
          <w:lang w:val="lv-LV"/>
        </w:rPr>
        <w:t xml:space="preserve">Ierobežojošā monetārā politika </w:t>
      </w:r>
      <w:r w:rsidRPr="00332E0D">
        <w:rPr>
          <w:rFonts w:ascii="Arial" w:hAnsi="Arial" w:cs="Arial"/>
          <w:color w:val="FF0000"/>
          <w:lang w:val="lv-LV"/>
        </w:rPr>
        <w:t>– palielināt procentu likmi, samazinot naudas piedāvājumu, rezultātā samazinās investīcijas un samazinās reālā IKP apjoms.</w:t>
      </w:r>
    </w:p>
    <w:p w14:paraId="4B004CFF" w14:textId="77777777" w:rsidR="00332E0D" w:rsidRDefault="00332E0D" w:rsidP="00332E0D">
      <w:pPr>
        <w:jc w:val="both"/>
        <w:rPr>
          <w:rFonts w:ascii="Arial" w:hAnsi="Arial" w:cs="Arial"/>
          <w:b/>
          <w:color w:val="FF0000"/>
          <w:lang w:val="lv-LV"/>
        </w:rPr>
      </w:pPr>
    </w:p>
    <w:p w14:paraId="1CB790DE" w14:textId="629D6388" w:rsidR="00332E0D" w:rsidRPr="00332E0D" w:rsidRDefault="00332E0D" w:rsidP="00332E0D">
      <w:pPr>
        <w:jc w:val="both"/>
        <w:rPr>
          <w:rFonts w:ascii="Arial" w:hAnsi="Arial" w:cs="Arial"/>
          <w:color w:val="FF0000"/>
          <w:lang w:val="lv-LV"/>
        </w:rPr>
      </w:pPr>
      <w:r w:rsidRPr="00332E0D">
        <w:rPr>
          <w:rFonts w:ascii="Arial" w:hAnsi="Arial" w:cs="Arial"/>
          <w:b/>
          <w:color w:val="FF0000"/>
          <w:lang w:val="lv-LV"/>
        </w:rPr>
        <w:t>Ierobežojošā fiskālā politika</w:t>
      </w:r>
      <w:r w:rsidRPr="00332E0D">
        <w:rPr>
          <w:rFonts w:ascii="Arial" w:hAnsi="Arial" w:cs="Arial"/>
          <w:color w:val="FF0000"/>
          <w:lang w:val="lv-LV"/>
        </w:rPr>
        <w:t xml:space="preserve"> – samazina valdības izdevumus un/vai palielina nodokļus, kā rezultātā samazinās kopējais pieprasījums un samazinās reālā IKP apjoms.</w:t>
      </w:r>
    </w:p>
    <w:p w14:paraId="4BF2D508" w14:textId="77777777" w:rsidR="002D33FB" w:rsidRPr="002D33FB" w:rsidRDefault="002D33FB" w:rsidP="002D33FB">
      <w:pPr>
        <w:jc w:val="both"/>
        <w:rPr>
          <w:rFonts w:ascii="Arial" w:hAnsi="Arial" w:cs="Arial"/>
          <w:lang w:val="lv-LV"/>
        </w:rPr>
      </w:pPr>
    </w:p>
    <w:p w14:paraId="3DE38220" w14:textId="2D8DF714" w:rsidR="002D33FB" w:rsidRDefault="002D33FB" w:rsidP="002D33FB">
      <w:pPr>
        <w:jc w:val="both"/>
        <w:rPr>
          <w:rFonts w:ascii="Arial" w:hAnsi="Arial" w:cs="Arial"/>
          <w:lang w:val="lv-LV"/>
        </w:rPr>
      </w:pPr>
      <w:r w:rsidRPr="002D33FB">
        <w:rPr>
          <w:rFonts w:ascii="Arial" w:hAnsi="Arial" w:cs="Arial"/>
          <w:lang w:val="lv-LV"/>
        </w:rPr>
        <w:t>4.2. Kā valdības un centrālo banku īstenotās politikas sekas atspoguļosies grafiski? Kura līkne pārvietosies un kādā virzienā un kādas izmaiņas notiks ar cenu līmeni un iekšzemes kopprodukta apjomu? (6 p.)</w:t>
      </w:r>
    </w:p>
    <w:p w14:paraId="3A4C7A2E" w14:textId="22F80E3B" w:rsidR="002D33FB" w:rsidRDefault="002D33FB" w:rsidP="002D33FB">
      <w:pPr>
        <w:jc w:val="both"/>
        <w:rPr>
          <w:rFonts w:ascii="Arial" w:hAnsi="Arial" w:cs="Arial"/>
          <w:lang w:val="lv-LV"/>
        </w:rPr>
      </w:pPr>
    </w:p>
    <w:p w14:paraId="09FF1B5C" w14:textId="77777777" w:rsidR="002D33FB" w:rsidRPr="002D33FB" w:rsidRDefault="002D33FB" w:rsidP="002D33FB">
      <w:pPr>
        <w:jc w:val="both"/>
        <w:rPr>
          <w:rFonts w:ascii="Arial" w:hAnsi="Arial" w:cs="Arial"/>
          <w:lang w:val="lv-LV"/>
        </w:rPr>
      </w:pPr>
      <w:r>
        <w:rPr>
          <w:rFonts w:ascii="Arial" w:hAnsi="Arial" w:cs="Arial"/>
          <w:lang w:val="lv-LV"/>
        </w:rPr>
        <w:t xml:space="preserve">Gadījums A: </w:t>
      </w:r>
    </w:p>
    <w:p w14:paraId="5E472E4E" w14:textId="77777777" w:rsidR="00332E0D" w:rsidRPr="00332E0D" w:rsidRDefault="00332E0D" w:rsidP="00332E0D">
      <w:pPr>
        <w:jc w:val="both"/>
        <w:rPr>
          <w:rFonts w:ascii="Arial" w:hAnsi="Arial" w:cs="Arial"/>
          <w:color w:val="FF0000"/>
          <w:vertAlign w:val="subscript"/>
          <w:lang w:val="lv-LV"/>
        </w:rPr>
      </w:pPr>
      <w:r w:rsidRPr="00332E0D">
        <w:rPr>
          <w:rFonts w:ascii="Arial" w:hAnsi="Arial" w:cs="Arial"/>
          <w:color w:val="FF0000"/>
          <w:lang w:val="lv-LV"/>
        </w:rPr>
        <w:t>AD līkne pārvietosies uz augšu, pa labi līdz punktam E</w:t>
      </w:r>
      <w:r w:rsidRPr="00332E0D">
        <w:rPr>
          <w:rFonts w:ascii="Arial" w:hAnsi="Arial" w:cs="Arial"/>
          <w:color w:val="FF0000"/>
          <w:vertAlign w:val="subscript"/>
          <w:lang w:val="lv-LV"/>
        </w:rPr>
        <w:t xml:space="preserve">P. </w:t>
      </w:r>
      <w:r w:rsidRPr="00332E0D">
        <w:rPr>
          <w:rFonts w:ascii="Arial" w:hAnsi="Arial" w:cs="Arial"/>
          <w:color w:val="FF0000"/>
          <w:lang w:val="lv-LV"/>
        </w:rPr>
        <w:t>Pārvietošanās rezultātā cenu līmenis no 90 paaugstināsies līdz 100 un reālā IKP palielināsies no 600 milj. € līdz 700 milj.€ . Ekonomika atgriezīsies ilglaicīgā līdzsvara stāvoklī.</w:t>
      </w:r>
    </w:p>
    <w:p w14:paraId="7A093C6C" w14:textId="77777777" w:rsidR="00B966E4" w:rsidRPr="002D33FB" w:rsidRDefault="00B966E4" w:rsidP="002D33FB">
      <w:pPr>
        <w:jc w:val="both"/>
        <w:rPr>
          <w:rFonts w:ascii="Arial" w:hAnsi="Arial" w:cs="Arial"/>
          <w:lang w:val="lv-LV"/>
        </w:rPr>
      </w:pPr>
    </w:p>
    <w:p w14:paraId="0B98247B" w14:textId="77777777" w:rsidR="002D33FB" w:rsidRDefault="002D33FB" w:rsidP="002D33FB">
      <w:pPr>
        <w:jc w:val="both"/>
        <w:rPr>
          <w:rFonts w:ascii="Arial" w:hAnsi="Arial" w:cs="Arial"/>
          <w:lang w:val="lv-LV"/>
        </w:rPr>
      </w:pPr>
      <w:r>
        <w:rPr>
          <w:rFonts w:ascii="Arial" w:hAnsi="Arial" w:cs="Arial"/>
          <w:lang w:val="lv-LV"/>
        </w:rPr>
        <w:t>Gadījums B:</w:t>
      </w:r>
    </w:p>
    <w:p w14:paraId="46C587B2" w14:textId="77777777" w:rsidR="00332E0D" w:rsidRPr="00332E0D" w:rsidRDefault="00332E0D" w:rsidP="00332E0D">
      <w:pPr>
        <w:jc w:val="both"/>
        <w:rPr>
          <w:rFonts w:ascii="Arial" w:hAnsi="Arial" w:cs="Arial"/>
          <w:color w:val="FF0000"/>
          <w:lang w:val="lv-LV"/>
        </w:rPr>
      </w:pPr>
      <w:r w:rsidRPr="00332E0D">
        <w:rPr>
          <w:rFonts w:ascii="Arial" w:hAnsi="Arial" w:cs="Arial"/>
          <w:color w:val="FF0000"/>
          <w:lang w:val="lv-LV"/>
        </w:rPr>
        <w:t>AD līkne pārvietosies uz leju pa kreisi, līdz punktam E</w:t>
      </w:r>
      <w:r w:rsidRPr="00332E0D">
        <w:rPr>
          <w:rFonts w:ascii="Arial" w:hAnsi="Arial" w:cs="Arial"/>
          <w:color w:val="FF0000"/>
          <w:vertAlign w:val="subscript"/>
          <w:lang w:val="lv-LV"/>
        </w:rPr>
        <w:t>P</w:t>
      </w:r>
      <w:r w:rsidRPr="00332E0D">
        <w:rPr>
          <w:rFonts w:ascii="Arial" w:hAnsi="Arial" w:cs="Arial"/>
          <w:color w:val="FF0000"/>
          <w:lang w:val="lv-LV"/>
        </w:rPr>
        <w:t>. Pārvietošanās rezultātā cenu līmenis no 110 samazināsies līdz 100 un reālā IKP apjoms samazināsies no 750 līdz 700 milj. eiro. Ekonomika atgriezīsies ilglaicīgā līdzsvara stāvoklī.</w:t>
      </w:r>
    </w:p>
    <w:p w14:paraId="22DDCF7C" w14:textId="1308FFA7" w:rsidR="002D33FB" w:rsidRDefault="002D33FB" w:rsidP="002D33FB">
      <w:pPr>
        <w:jc w:val="both"/>
        <w:rPr>
          <w:rFonts w:ascii="Arial" w:hAnsi="Arial" w:cs="Arial"/>
          <w:lang w:val="lv-LV"/>
        </w:rPr>
      </w:pPr>
    </w:p>
    <w:p w14:paraId="5CC72FA3" w14:textId="77777777" w:rsidR="00B966E4" w:rsidRPr="002D33FB" w:rsidRDefault="00B966E4" w:rsidP="002D33FB">
      <w:pPr>
        <w:jc w:val="both"/>
        <w:rPr>
          <w:rFonts w:ascii="Arial" w:hAnsi="Arial" w:cs="Arial"/>
          <w:lang w:val="lv-LV"/>
        </w:rPr>
      </w:pPr>
    </w:p>
    <w:p w14:paraId="326D9500" w14:textId="268F1CFC" w:rsidR="002D33FB" w:rsidRPr="002D33FB" w:rsidRDefault="002D33FB" w:rsidP="002D33FB">
      <w:pPr>
        <w:pStyle w:val="HTMLiepriekformattais"/>
        <w:jc w:val="both"/>
        <w:rPr>
          <w:rFonts w:ascii="Arial" w:hAnsi="Arial" w:cs="Arial"/>
          <w:sz w:val="24"/>
          <w:szCs w:val="24"/>
          <w:lang w:val="lv-LV"/>
        </w:rPr>
      </w:pPr>
      <w:r w:rsidRPr="002D33FB">
        <w:rPr>
          <w:rFonts w:ascii="Arial" w:hAnsi="Arial" w:cs="Arial"/>
          <w:b/>
          <w:iCs/>
          <w:sz w:val="24"/>
          <w:szCs w:val="24"/>
          <w:lang w:val="lv-LV"/>
        </w:rPr>
        <w:t>5. uzdevums</w:t>
      </w:r>
      <w:r>
        <w:rPr>
          <w:rFonts w:ascii="Arial" w:hAnsi="Arial" w:cs="Arial"/>
          <w:sz w:val="24"/>
          <w:szCs w:val="24"/>
          <w:lang w:val="lv-LV"/>
        </w:rPr>
        <w:t>.</w:t>
      </w:r>
      <w:r w:rsidRPr="002D33FB">
        <w:rPr>
          <w:rFonts w:ascii="Arial" w:hAnsi="Arial" w:cs="Arial"/>
          <w:sz w:val="24"/>
          <w:szCs w:val="24"/>
          <w:lang w:val="lv-LV"/>
        </w:rPr>
        <w:t xml:space="preserve"> Katram terminam atrodi atbilstošo definīciju</w:t>
      </w:r>
      <w:r>
        <w:rPr>
          <w:rFonts w:ascii="Arial" w:hAnsi="Arial" w:cs="Arial"/>
          <w:sz w:val="24"/>
          <w:szCs w:val="24"/>
          <w:lang w:val="lv-LV"/>
        </w:rPr>
        <w:t xml:space="preserve">! </w:t>
      </w:r>
      <w:r w:rsidRPr="002D33FB">
        <w:rPr>
          <w:rFonts w:ascii="Arial" w:hAnsi="Arial" w:cs="Arial"/>
          <w:sz w:val="24"/>
          <w:szCs w:val="24"/>
          <w:lang w:val="lv-LV"/>
        </w:rPr>
        <w:t xml:space="preserve">(8 p.). </w:t>
      </w:r>
    </w:p>
    <w:tbl>
      <w:tblPr>
        <w:tblStyle w:val="Reatabula"/>
        <w:tblW w:w="9351" w:type="dxa"/>
        <w:tblLook w:val="04A0" w:firstRow="1" w:lastRow="0" w:firstColumn="1" w:lastColumn="0" w:noHBand="0" w:noVBand="1"/>
      </w:tblPr>
      <w:tblGrid>
        <w:gridCol w:w="843"/>
        <w:gridCol w:w="1698"/>
        <w:gridCol w:w="6810"/>
      </w:tblGrid>
      <w:tr w:rsidR="002D33FB" w:rsidRPr="002D33FB" w14:paraId="69C71A8D" w14:textId="77777777" w:rsidTr="002D33FB">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9E962" w14:textId="77777777" w:rsidR="002D33FB" w:rsidRPr="002D33FB" w:rsidRDefault="002D33FB">
            <w:pPr>
              <w:suppressAutoHyphens/>
              <w:jc w:val="both"/>
              <w:rPr>
                <w:rFonts w:ascii="Arial" w:hAnsi="Arial" w:cs="Arial"/>
                <w:lang w:val="lv-LV"/>
              </w:rPr>
            </w:pPr>
            <w:r w:rsidRPr="002D33FB">
              <w:rPr>
                <w:rFonts w:ascii="Arial" w:hAnsi="Arial" w:cs="Arial"/>
                <w:lang w:val="lv-LV"/>
              </w:rPr>
              <w:t>N.p.k.</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B19E8" w14:textId="77777777" w:rsidR="002D33FB" w:rsidRPr="002D33FB" w:rsidRDefault="002D33FB">
            <w:pPr>
              <w:suppressAutoHyphens/>
              <w:jc w:val="both"/>
              <w:rPr>
                <w:rFonts w:ascii="Arial" w:hAnsi="Arial" w:cs="Arial"/>
                <w:lang w:val="lv-LV"/>
              </w:rPr>
            </w:pPr>
            <w:r w:rsidRPr="002D33FB">
              <w:rPr>
                <w:rFonts w:ascii="Arial" w:hAnsi="Arial" w:cs="Arial"/>
                <w:lang w:val="lv-LV"/>
              </w:rPr>
              <w:t>Termins</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DDA28" w14:textId="77777777" w:rsidR="002D33FB" w:rsidRPr="002D33FB" w:rsidRDefault="002D33FB">
            <w:pPr>
              <w:suppressAutoHyphens/>
              <w:jc w:val="both"/>
              <w:rPr>
                <w:rFonts w:ascii="Arial" w:hAnsi="Arial" w:cs="Arial"/>
                <w:lang w:val="lv-LV"/>
              </w:rPr>
            </w:pPr>
            <w:r w:rsidRPr="002D33FB">
              <w:rPr>
                <w:rFonts w:ascii="Arial" w:hAnsi="Arial" w:cs="Arial"/>
                <w:lang w:val="lv-LV"/>
              </w:rPr>
              <w:t>Definīcija</w:t>
            </w:r>
          </w:p>
        </w:tc>
      </w:tr>
      <w:tr w:rsidR="002D33FB" w:rsidRPr="002D33FB" w14:paraId="0C15B6F7" w14:textId="77777777" w:rsidTr="002D33FB">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29441" w14:textId="77777777" w:rsidR="002D33FB" w:rsidRPr="002D33FB" w:rsidRDefault="002D33FB">
            <w:pPr>
              <w:suppressAutoHyphens/>
              <w:jc w:val="both"/>
              <w:rPr>
                <w:rFonts w:ascii="Arial" w:hAnsi="Arial" w:cs="Arial"/>
                <w:lang w:val="lv-LV"/>
              </w:rPr>
            </w:pPr>
            <w:r w:rsidRPr="002D33FB">
              <w:rPr>
                <w:rFonts w:ascii="Arial" w:hAnsi="Arial" w:cs="Arial"/>
                <w:lang w:val="lv-LV"/>
              </w:rPr>
              <w:t xml:space="preserve">1. </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E2CD8" w14:textId="77777777" w:rsidR="002D33FB" w:rsidRPr="002D33FB" w:rsidRDefault="002D33FB">
            <w:pPr>
              <w:suppressAutoHyphens/>
              <w:jc w:val="both"/>
              <w:rPr>
                <w:rFonts w:ascii="Arial" w:hAnsi="Arial" w:cs="Arial"/>
                <w:b/>
                <w:lang w:val="lv-LV"/>
              </w:rPr>
            </w:pPr>
            <w:r w:rsidRPr="002D33FB">
              <w:rPr>
                <w:rFonts w:ascii="Arial" w:hAnsi="Arial" w:cs="Arial"/>
                <w:lang w:val="lv-LV"/>
              </w:rPr>
              <w:t xml:space="preserve">Fiskālā politika    </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B5341" w14:textId="77777777" w:rsidR="002D33FB" w:rsidRPr="002D33FB" w:rsidRDefault="002D33FB">
            <w:pPr>
              <w:suppressAutoHyphens/>
              <w:jc w:val="both"/>
              <w:rPr>
                <w:rFonts w:ascii="Arial" w:hAnsi="Arial" w:cs="Arial"/>
                <w:lang w:val="lv-LV"/>
              </w:rPr>
            </w:pPr>
            <w:r w:rsidRPr="002D33FB">
              <w:rPr>
                <w:rFonts w:ascii="Arial" w:hAnsi="Arial" w:cs="Arial"/>
                <w:b/>
                <w:bCs/>
                <w:lang w:val="lv-LV"/>
              </w:rPr>
              <w:t>a</w:t>
            </w:r>
            <w:r w:rsidRPr="002D33FB">
              <w:rPr>
                <w:rFonts w:ascii="Arial" w:hAnsi="Arial" w:cs="Arial"/>
                <w:lang w:val="lv-LV"/>
              </w:rPr>
              <w:t xml:space="preserve"> Uzkrātās zināšanas un prasmes, kuras darbinieki iegūst izglītības un apmācības laikā vai no savas dzīves pieredzes.</w:t>
            </w:r>
          </w:p>
        </w:tc>
      </w:tr>
      <w:tr w:rsidR="002D33FB" w:rsidRPr="002D33FB" w14:paraId="0F615681" w14:textId="77777777" w:rsidTr="002D33FB">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8C6BF" w14:textId="77777777" w:rsidR="002D33FB" w:rsidRPr="002D33FB" w:rsidRDefault="002D33FB">
            <w:pPr>
              <w:suppressAutoHyphens/>
              <w:jc w:val="both"/>
              <w:rPr>
                <w:rFonts w:ascii="Arial" w:hAnsi="Arial" w:cs="Arial"/>
                <w:lang w:val="lv-LV"/>
              </w:rPr>
            </w:pPr>
            <w:r w:rsidRPr="002D33FB">
              <w:rPr>
                <w:rFonts w:ascii="Arial" w:hAnsi="Arial" w:cs="Arial"/>
                <w:lang w:val="lv-LV"/>
              </w:rPr>
              <w:t xml:space="preserve">2. </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D5CE3" w14:textId="77777777" w:rsidR="002D33FB" w:rsidRPr="002D33FB" w:rsidRDefault="002D33FB">
            <w:pPr>
              <w:suppressAutoHyphens/>
              <w:jc w:val="both"/>
              <w:rPr>
                <w:rFonts w:ascii="Arial" w:hAnsi="Arial" w:cs="Arial"/>
                <w:b/>
                <w:lang w:val="lv-LV"/>
              </w:rPr>
            </w:pPr>
            <w:r w:rsidRPr="002D33FB">
              <w:rPr>
                <w:rFonts w:ascii="Arial" w:hAnsi="Arial" w:cs="Arial"/>
                <w:lang w:val="lv-LV"/>
              </w:rPr>
              <w:t>Monetārā politika</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13F97" w14:textId="77777777" w:rsidR="002D33FB" w:rsidRPr="002D33FB" w:rsidRDefault="002D33FB">
            <w:pPr>
              <w:suppressAutoHyphens/>
              <w:jc w:val="both"/>
              <w:rPr>
                <w:rFonts w:ascii="Arial" w:hAnsi="Arial" w:cs="Arial"/>
                <w:b/>
                <w:lang w:val="lv-LV"/>
              </w:rPr>
            </w:pPr>
            <w:r w:rsidRPr="002D33FB">
              <w:rPr>
                <w:rFonts w:ascii="Arial" w:hAnsi="Arial" w:cs="Arial"/>
                <w:b/>
                <w:bCs/>
                <w:lang w:val="lv-LV"/>
              </w:rPr>
              <w:t>b</w:t>
            </w:r>
            <w:r w:rsidRPr="002D33FB">
              <w:rPr>
                <w:rFonts w:ascii="Arial" w:hAnsi="Arial" w:cs="Arial"/>
                <w:lang w:val="lv-LV"/>
              </w:rPr>
              <w:t xml:space="preserve"> Reālā IKP apjoms, kas sasniegts, ja visi uzņēmumi ražo ar visu pieejamo jaudu. Reālā IKP apjoms pilnīgas nodarbinātības situācijā.</w:t>
            </w:r>
          </w:p>
        </w:tc>
      </w:tr>
      <w:tr w:rsidR="002D33FB" w:rsidRPr="002D33FB" w14:paraId="55F153C6" w14:textId="77777777" w:rsidTr="002D33FB">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053C1" w14:textId="77777777" w:rsidR="002D33FB" w:rsidRPr="002D33FB" w:rsidRDefault="002D33FB">
            <w:pPr>
              <w:suppressAutoHyphens/>
              <w:jc w:val="both"/>
              <w:rPr>
                <w:rFonts w:ascii="Arial" w:hAnsi="Arial" w:cs="Arial"/>
                <w:lang w:val="lv-LV"/>
              </w:rPr>
            </w:pPr>
            <w:r w:rsidRPr="002D33FB">
              <w:rPr>
                <w:rFonts w:ascii="Arial" w:hAnsi="Arial" w:cs="Arial"/>
                <w:lang w:val="lv-LV"/>
              </w:rPr>
              <w:t>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9D221" w14:textId="77777777" w:rsidR="002D33FB" w:rsidRPr="002D33FB" w:rsidRDefault="002D33FB">
            <w:pPr>
              <w:suppressAutoHyphens/>
              <w:jc w:val="both"/>
              <w:rPr>
                <w:rFonts w:ascii="Arial" w:hAnsi="Arial" w:cs="Arial"/>
                <w:b/>
                <w:lang w:val="lv-LV"/>
              </w:rPr>
            </w:pPr>
            <w:r w:rsidRPr="002D33FB">
              <w:rPr>
                <w:rFonts w:ascii="Arial" w:hAnsi="Arial" w:cs="Arial"/>
                <w:lang w:val="lv-LV"/>
              </w:rPr>
              <w:t>Ilglaicīgā izaugsme</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F0C9D" w14:textId="72AFCFF0" w:rsidR="002D33FB" w:rsidRPr="002D33FB" w:rsidRDefault="002D33FB">
            <w:pPr>
              <w:tabs>
                <w:tab w:val="left" w:pos="2170"/>
              </w:tabs>
              <w:jc w:val="both"/>
              <w:rPr>
                <w:rFonts w:ascii="Arial" w:hAnsi="Arial" w:cs="Arial"/>
                <w:lang w:val="lv-LV"/>
              </w:rPr>
            </w:pPr>
            <w:r w:rsidRPr="002D33FB">
              <w:rPr>
                <w:rFonts w:ascii="Arial" w:hAnsi="Arial" w:cs="Arial"/>
                <w:b/>
                <w:lang w:val="lv-LV"/>
              </w:rPr>
              <w:t xml:space="preserve">c </w:t>
            </w:r>
            <w:r w:rsidRPr="002D33FB">
              <w:rPr>
                <w:rFonts w:ascii="Arial" w:hAnsi="Arial" w:cs="Arial"/>
                <w:lang w:val="lv-LV"/>
              </w:rPr>
              <w:t>Tauts</w:t>
            </w:r>
            <w:r w:rsidR="00B966E4">
              <w:rPr>
                <w:rFonts w:ascii="Arial" w:hAnsi="Arial" w:cs="Arial"/>
                <w:lang w:val="lv-LV"/>
              </w:rPr>
              <w:t>a</w:t>
            </w:r>
            <w:r w:rsidRPr="002D33FB">
              <w:rPr>
                <w:rFonts w:ascii="Arial" w:hAnsi="Arial" w:cs="Arial"/>
                <w:lang w:val="lv-LV"/>
              </w:rPr>
              <w:t>imniecībā gada laikā saražotā galaproduktu vērtība.</w:t>
            </w:r>
          </w:p>
          <w:p w14:paraId="1E73A799" w14:textId="77777777" w:rsidR="002D33FB" w:rsidRPr="002D33FB" w:rsidRDefault="002D33FB">
            <w:pPr>
              <w:suppressAutoHyphens/>
              <w:jc w:val="both"/>
              <w:rPr>
                <w:rFonts w:ascii="Arial" w:hAnsi="Arial" w:cs="Arial"/>
                <w:b/>
                <w:lang w:val="lv-LV"/>
              </w:rPr>
            </w:pPr>
          </w:p>
        </w:tc>
      </w:tr>
      <w:tr w:rsidR="002D33FB" w:rsidRPr="002D33FB" w14:paraId="7C0416F2" w14:textId="77777777" w:rsidTr="002D33FB">
        <w:trPr>
          <w:trHeight w:val="639"/>
        </w:trPr>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7BFCD" w14:textId="77777777" w:rsidR="002D33FB" w:rsidRPr="002D33FB" w:rsidRDefault="002D33FB">
            <w:pPr>
              <w:suppressAutoHyphens/>
              <w:jc w:val="both"/>
              <w:rPr>
                <w:rFonts w:ascii="Arial" w:hAnsi="Arial" w:cs="Arial"/>
                <w:lang w:val="lv-LV"/>
              </w:rPr>
            </w:pPr>
            <w:r w:rsidRPr="002D33FB">
              <w:rPr>
                <w:rFonts w:ascii="Arial" w:hAnsi="Arial" w:cs="Arial"/>
                <w:lang w:val="lv-LV"/>
              </w:rPr>
              <w:t>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5F263" w14:textId="77777777" w:rsidR="002D33FB" w:rsidRPr="002D33FB" w:rsidRDefault="002D33FB">
            <w:pPr>
              <w:suppressAutoHyphens/>
              <w:jc w:val="both"/>
              <w:rPr>
                <w:rFonts w:ascii="Arial" w:hAnsi="Arial" w:cs="Arial"/>
                <w:b/>
                <w:lang w:val="lv-LV"/>
              </w:rPr>
            </w:pPr>
            <w:r w:rsidRPr="002D33FB">
              <w:rPr>
                <w:rFonts w:ascii="Arial" w:hAnsi="Arial" w:cs="Arial"/>
                <w:lang w:val="lv-LV"/>
              </w:rPr>
              <w:t>Ēnu ekonomika</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0B4C7" w14:textId="4E211750" w:rsidR="002D33FB" w:rsidRPr="002D33FB" w:rsidRDefault="002D33FB">
            <w:pPr>
              <w:suppressAutoHyphens/>
              <w:jc w:val="both"/>
              <w:rPr>
                <w:rFonts w:ascii="Arial" w:hAnsi="Arial" w:cs="Arial"/>
                <w:lang w:val="lv-LV"/>
              </w:rPr>
            </w:pPr>
            <w:r w:rsidRPr="002D33FB">
              <w:rPr>
                <w:rFonts w:ascii="Arial" w:hAnsi="Arial" w:cs="Arial"/>
                <w:b/>
                <w:bCs/>
                <w:lang w:val="lv-LV"/>
              </w:rPr>
              <w:t xml:space="preserve">d </w:t>
            </w:r>
            <w:r w:rsidRPr="002D33FB">
              <w:rPr>
                <w:rFonts w:ascii="Arial" w:hAnsi="Arial" w:cs="Arial"/>
                <w:lang w:val="lv-LV"/>
              </w:rPr>
              <w:t>Valdības pasākumu kopums, lai ietekmētu kopējo pieprasījumu, ekonomisko aktivitāti.</w:t>
            </w:r>
          </w:p>
        </w:tc>
      </w:tr>
      <w:tr w:rsidR="002D33FB" w:rsidRPr="002D33FB" w14:paraId="10D620EE" w14:textId="77777777" w:rsidTr="002D33FB">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14E41" w14:textId="77777777" w:rsidR="002D33FB" w:rsidRPr="002D33FB" w:rsidRDefault="002D33FB">
            <w:pPr>
              <w:suppressAutoHyphens/>
              <w:jc w:val="both"/>
              <w:rPr>
                <w:rFonts w:ascii="Arial" w:hAnsi="Arial" w:cs="Arial"/>
                <w:lang w:val="lv-LV"/>
              </w:rPr>
            </w:pPr>
            <w:r w:rsidRPr="002D33FB">
              <w:rPr>
                <w:rFonts w:ascii="Arial" w:hAnsi="Arial" w:cs="Arial"/>
                <w:lang w:val="lv-LV"/>
              </w:rPr>
              <w:t>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53F5B2" w14:textId="77777777" w:rsidR="002D33FB" w:rsidRPr="002D33FB" w:rsidRDefault="002D33FB">
            <w:pPr>
              <w:suppressAutoHyphens/>
              <w:jc w:val="both"/>
              <w:rPr>
                <w:rFonts w:ascii="Arial" w:hAnsi="Arial" w:cs="Arial"/>
                <w:bCs/>
                <w:lang w:val="lv-LV"/>
              </w:rPr>
            </w:pPr>
            <w:r w:rsidRPr="002D33FB">
              <w:rPr>
                <w:rFonts w:ascii="Arial" w:hAnsi="Arial" w:cs="Arial"/>
                <w:bCs/>
                <w:lang w:val="lv-LV"/>
              </w:rPr>
              <w:t>Cilvēkkapitāls</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57E95" w14:textId="77777777" w:rsidR="002D33FB" w:rsidRPr="002D33FB" w:rsidRDefault="002D33FB">
            <w:pPr>
              <w:suppressAutoHyphens/>
              <w:jc w:val="both"/>
              <w:rPr>
                <w:rFonts w:ascii="Arial" w:hAnsi="Arial" w:cs="Arial"/>
                <w:lang w:val="lv-LV"/>
              </w:rPr>
            </w:pPr>
            <w:r w:rsidRPr="002D33FB">
              <w:rPr>
                <w:rFonts w:ascii="Arial" w:hAnsi="Arial" w:cs="Arial"/>
                <w:b/>
                <w:bCs/>
                <w:lang w:val="lv-LV"/>
              </w:rPr>
              <w:t>e</w:t>
            </w:r>
            <w:r w:rsidRPr="002D33FB">
              <w:rPr>
                <w:rFonts w:ascii="Arial" w:hAnsi="Arial" w:cs="Arial"/>
                <w:lang w:val="lv-LV"/>
              </w:rPr>
              <w:t xml:space="preserve"> Ilgstošs preču un pakalpojumu apjoma pieaugums, ko ražo ekonomika.</w:t>
            </w:r>
          </w:p>
        </w:tc>
      </w:tr>
      <w:tr w:rsidR="002D33FB" w:rsidRPr="002D33FB" w14:paraId="16E91122" w14:textId="77777777" w:rsidTr="002D33FB">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9F540" w14:textId="77777777" w:rsidR="002D33FB" w:rsidRPr="002D33FB" w:rsidRDefault="002D33FB">
            <w:pPr>
              <w:suppressAutoHyphens/>
              <w:jc w:val="both"/>
              <w:rPr>
                <w:rFonts w:ascii="Arial" w:hAnsi="Arial" w:cs="Arial"/>
                <w:lang w:val="lv-LV"/>
              </w:rPr>
            </w:pPr>
            <w:r w:rsidRPr="002D33FB">
              <w:rPr>
                <w:rFonts w:ascii="Arial" w:hAnsi="Arial" w:cs="Arial"/>
                <w:lang w:val="lv-LV"/>
              </w:rPr>
              <w:t>6.</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240DC" w14:textId="77777777" w:rsidR="002D33FB" w:rsidRPr="002D33FB" w:rsidRDefault="002D33FB">
            <w:pPr>
              <w:suppressAutoHyphens/>
              <w:jc w:val="both"/>
              <w:rPr>
                <w:rFonts w:ascii="Arial" w:hAnsi="Arial" w:cs="Arial"/>
                <w:b/>
                <w:lang w:val="lv-LV"/>
              </w:rPr>
            </w:pPr>
            <w:r w:rsidRPr="002D33FB">
              <w:rPr>
                <w:rFonts w:ascii="Arial" w:hAnsi="Arial" w:cs="Arial"/>
                <w:lang w:val="lv-LV"/>
              </w:rPr>
              <w:t>Ražošanas resursu, preču, pakalpojumu un naudas riņķveida plūsmu modelis.</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7F2300" w14:textId="77777777" w:rsidR="002D33FB" w:rsidRPr="002D33FB" w:rsidRDefault="002D33FB">
            <w:pPr>
              <w:tabs>
                <w:tab w:val="left" w:pos="2170"/>
              </w:tabs>
              <w:jc w:val="both"/>
              <w:rPr>
                <w:rFonts w:ascii="Arial" w:hAnsi="Arial" w:cs="Arial"/>
                <w:lang w:val="lv-LV"/>
              </w:rPr>
            </w:pPr>
            <w:r w:rsidRPr="002D33FB">
              <w:rPr>
                <w:rFonts w:ascii="Arial" w:hAnsi="Arial" w:cs="Arial"/>
                <w:b/>
                <w:bCs/>
                <w:lang w:val="lv-LV"/>
              </w:rPr>
              <w:t>f</w:t>
            </w:r>
            <w:r w:rsidRPr="002D33FB">
              <w:rPr>
                <w:rFonts w:ascii="Arial" w:hAnsi="Arial" w:cs="Arial"/>
                <w:lang w:val="lv-LV"/>
              </w:rPr>
              <w:t xml:space="preserve"> Ekonomiskais modelis, kas atspoguļo tirgus dalībnieku mijiedarbību, kura notiek, mainot preces, pakalpojumus, ražošanas resursus un naudu.</w:t>
            </w:r>
          </w:p>
          <w:p w14:paraId="3B6E70C5" w14:textId="77777777" w:rsidR="002D33FB" w:rsidRPr="002D33FB" w:rsidRDefault="002D33FB">
            <w:pPr>
              <w:suppressAutoHyphens/>
              <w:jc w:val="both"/>
              <w:rPr>
                <w:rFonts w:ascii="Arial" w:hAnsi="Arial" w:cs="Arial"/>
                <w:b/>
                <w:lang w:val="lv-LV"/>
              </w:rPr>
            </w:pPr>
          </w:p>
        </w:tc>
      </w:tr>
      <w:tr w:rsidR="002D33FB" w:rsidRPr="002D33FB" w14:paraId="1C4F9B23" w14:textId="77777777" w:rsidTr="002D33FB">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2F77C" w14:textId="77777777" w:rsidR="002D33FB" w:rsidRPr="002D33FB" w:rsidRDefault="002D33FB">
            <w:pPr>
              <w:suppressAutoHyphens/>
              <w:jc w:val="both"/>
              <w:rPr>
                <w:rFonts w:ascii="Arial" w:hAnsi="Arial" w:cs="Arial"/>
                <w:lang w:val="lv-LV"/>
              </w:rPr>
            </w:pPr>
            <w:r w:rsidRPr="002D33FB">
              <w:rPr>
                <w:rFonts w:ascii="Arial" w:hAnsi="Arial" w:cs="Arial"/>
                <w:lang w:val="lv-LV"/>
              </w:rPr>
              <w:t>7.</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CF104" w14:textId="77777777" w:rsidR="002D33FB" w:rsidRPr="002D33FB" w:rsidRDefault="002D33FB">
            <w:pPr>
              <w:suppressAutoHyphens/>
              <w:jc w:val="both"/>
              <w:rPr>
                <w:rFonts w:ascii="Arial" w:hAnsi="Arial" w:cs="Arial"/>
                <w:b/>
                <w:lang w:val="lv-LV"/>
              </w:rPr>
            </w:pPr>
            <w:r w:rsidRPr="002D33FB">
              <w:rPr>
                <w:rFonts w:ascii="Arial" w:hAnsi="Arial" w:cs="Arial"/>
                <w:lang w:val="lv-LV"/>
              </w:rPr>
              <w:t>Iekšzemes kopprodukts</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6FD4C" w14:textId="77777777" w:rsidR="002D33FB" w:rsidRPr="002D33FB" w:rsidRDefault="002D33FB">
            <w:pPr>
              <w:spacing w:after="120"/>
              <w:jc w:val="both"/>
              <w:rPr>
                <w:rFonts w:ascii="Arial" w:hAnsi="Arial" w:cs="Arial"/>
                <w:i/>
                <w:lang w:val="lv-LV"/>
              </w:rPr>
            </w:pPr>
            <w:r w:rsidRPr="002D33FB">
              <w:rPr>
                <w:rFonts w:ascii="Arial" w:hAnsi="Arial" w:cs="Arial"/>
                <w:b/>
                <w:bCs/>
                <w:lang w:val="lv-LV"/>
              </w:rPr>
              <w:t>g</w:t>
            </w:r>
            <w:r w:rsidRPr="002D33FB">
              <w:rPr>
                <w:rFonts w:ascii="Arial" w:hAnsi="Arial" w:cs="Arial"/>
                <w:lang w:val="lv-LV"/>
              </w:rPr>
              <w:t xml:space="preserve"> Iekšzemes kopprodukts, kas nedeklarēšanas un (vai) nepilnīgas deklarēšanas rezultātā nav uzskaitīts oficiālajā statistikā vai legālu vai nelegālu preču un pakalpojumu ražošana, kas netiek ietverta oficiālajā IKP novērtējumā”.</w:t>
            </w:r>
          </w:p>
          <w:p w14:paraId="13401418" w14:textId="77777777" w:rsidR="002D33FB" w:rsidRPr="002D33FB" w:rsidRDefault="002D33FB">
            <w:pPr>
              <w:suppressAutoHyphens/>
              <w:jc w:val="both"/>
              <w:rPr>
                <w:rFonts w:ascii="Arial" w:hAnsi="Arial" w:cs="Arial"/>
                <w:b/>
                <w:lang w:val="lv-LV"/>
              </w:rPr>
            </w:pPr>
            <w:r w:rsidRPr="002D33FB">
              <w:rPr>
                <w:rFonts w:ascii="Arial" w:hAnsi="Arial" w:cs="Arial"/>
                <w:b/>
                <w:lang w:val="lv-LV"/>
              </w:rPr>
              <w:tab/>
            </w:r>
          </w:p>
        </w:tc>
      </w:tr>
      <w:tr w:rsidR="002D33FB" w:rsidRPr="002D33FB" w14:paraId="5747F964" w14:textId="77777777" w:rsidTr="002D33FB">
        <w:tc>
          <w:tcPr>
            <w:tcW w:w="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F4CF5" w14:textId="77777777" w:rsidR="002D33FB" w:rsidRPr="002D33FB" w:rsidRDefault="002D33FB">
            <w:pPr>
              <w:suppressAutoHyphens/>
              <w:jc w:val="both"/>
              <w:rPr>
                <w:rFonts w:ascii="Arial" w:hAnsi="Arial" w:cs="Arial"/>
                <w:lang w:val="lv-LV"/>
              </w:rPr>
            </w:pPr>
            <w:r w:rsidRPr="002D33FB">
              <w:rPr>
                <w:rFonts w:ascii="Arial" w:hAnsi="Arial" w:cs="Arial"/>
                <w:lang w:val="lv-LV"/>
              </w:rPr>
              <w:t>8.</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8122B" w14:textId="77777777" w:rsidR="002D33FB" w:rsidRPr="002D33FB" w:rsidRDefault="002D33FB">
            <w:pPr>
              <w:suppressAutoHyphens/>
              <w:jc w:val="both"/>
              <w:rPr>
                <w:rFonts w:ascii="Arial" w:hAnsi="Arial" w:cs="Arial"/>
                <w:b/>
                <w:lang w:val="lv-LV"/>
              </w:rPr>
            </w:pPr>
            <w:r w:rsidRPr="002D33FB">
              <w:rPr>
                <w:rFonts w:ascii="Arial" w:hAnsi="Arial" w:cs="Arial"/>
                <w:lang w:val="lv-LV"/>
              </w:rPr>
              <w:t>Potenciālais IKP</w:t>
            </w:r>
          </w:p>
        </w:tc>
        <w:tc>
          <w:tcPr>
            <w:tcW w:w="6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DDA2F" w14:textId="77777777" w:rsidR="002D33FB" w:rsidRPr="002D33FB" w:rsidRDefault="002D33FB">
            <w:pPr>
              <w:pStyle w:val="HTMLiepriekformattais"/>
              <w:jc w:val="both"/>
              <w:rPr>
                <w:rFonts w:ascii="Arial" w:hAnsi="Arial" w:cs="Arial"/>
                <w:sz w:val="24"/>
                <w:szCs w:val="24"/>
                <w:lang w:val="lv-LV"/>
              </w:rPr>
            </w:pPr>
            <w:r w:rsidRPr="002D33FB">
              <w:rPr>
                <w:rFonts w:ascii="Arial" w:hAnsi="Arial" w:cs="Arial"/>
                <w:b/>
                <w:bCs/>
                <w:sz w:val="24"/>
                <w:szCs w:val="24"/>
                <w:lang w:val="lv-LV"/>
              </w:rPr>
              <w:t>h</w:t>
            </w:r>
            <w:r w:rsidRPr="002D33FB">
              <w:rPr>
                <w:rFonts w:ascii="Arial" w:hAnsi="Arial" w:cs="Arial"/>
                <w:sz w:val="24"/>
                <w:szCs w:val="24"/>
                <w:lang w:val="lv-LV"/>
              </w:rPr>
              <w:t xml:space="preserve"> Naudas piedāvājuma pārvaldīšana, lai ietekmētu procentu likmes un kredītu pieejamību.</w:t>
            </w:r>
          </w:p>
        </w:tc>
      </w:tr>
    </w:tbl>
    <w:p w14:paraId="7F3753A1" w14:textId="01222F69" w:rsidR="002D33FB" w:rsidRDefault="002D33FB" w:rsidP="002D33FB">
      <w:pPr>
        <w:pStyle w:val="HTMLiepriekformattais"/>
        <w:jc w:val="both"/>
        <w:rPr>
          <w:rFonts w:ascii="Arial" w:hAnsi="Arial" w:cs="Arial"/>
          <w:b/>
          <w:sz w:val="24"/>
          <w:szCs w:val="24"/>
          <w:lang w:val="lv-LV"/>
        </w:rPr>
      </w:pPr>
    </w:p>
    <w:p w14:paraId="47D9F2F6" w14:textId="77777777" w:rsidR="00332E0D" w:rsidRPr="00332E0D" w:rsidRDefault="00332E0D" w:rsidP="00332E0D">
      <w:pPr>
        <w:suppressAutoHyphens/>
        <w:jc w:val="both"/>
        <w:rPr>
          <w:rFonts w:ascii="Arial" w:hAnsi="Arial" w:cs="Arial"/>
          <w:color w:val="FF0000"/>
          <w:lang w:val="lv-LV"/>
        </w:rPr>
      </w:pPr>
      <w:r w:rsidRPr="00332E0D">
        <w:rPr>
          <w:rFonts w:ascii="Arial" w:hAnsi="Arial" w:cs="Arial"/>
          <w:b/>
          <w:color w:val="FF0000"/>
          <w:lang w:val="lv-LV"/>
        </w:rPr>
        <w:t xml:space="preserve">Atbildes: </w:t>
      </w:r>
      <w:r w:rsidRPr="00332E0D">
        <w:rPr>
          <w:rFonts w:ascii="Arial" w:hAnsi="Arial" w:cs="Arial"/>
          <w:b/>
          <w:color w:val="FF0000"/>
          <w:lang w:val="lv-LV"/>
        </w:rPr>
        <w:tab/>
      </w:r>
      <w:r w:rsidRPr="00332E0D">
        <w:rPr>
          <w:rFonts w:ascii="Arial" w:hAnsi="Arial" w:cs="Arial"/>
          <w:color w:val="FF0000"/>
          <w:lang w:val="lv-LV"/>
        </w:rPr>
        <w:t>1 – d</w:t>
      </w:r>
    </w:p>
    <w:p w14:paraId="0F4A94B2" w14:textId="77777777" w:rsidR="00332E0D" w:rsidRPr="00332E0D" w:rsidRDefault="00332E0D" w:rsidP="00332E0D">
      <w:pPr>
        <w:suppressAutoHyphens/>
        <w:jc w:val="both"/>
        <w:rPr>
          <w:rFonts w:ascii="Arial" w:hAnsi="Arial" w:cs="Arial"/>
          <w:color w:val="FF0000"/>
          <w:lang w:val="lv-LV"/>
        </w:rPr>
      </w:pPr>
      <w:r w:rsidRPr="00332E0D">
        <w:rPr>
          <w:rFonts w:ascii="Arial" w:hAnsi="Arial" w:cs="Arial"/>
          <w:color w:val="FF0000"/>
          <w:lang w:val="lv-LV"/>
        </w:rPr>
        <w:tab/>
      </w:r>
      <w:r w:rsidRPr="00332E0D">
        <w:rPr>
          <w:rFonts w:ascii="Arial" w:hAnsi="Arial" w:cs="Arial"/>
          <w:color w:val="FF0000"/>
          <w:lang w:val="lv-LV"/>
        </w:rPr>
        <w:tab/>
        <w:t>2. – h</w:t>
      </w:r>
    </w:p>
    <w:p w14:paraId="3B373586" w14:textId="77777777" w:rsidR="00332E0D" w:rsidRPr="00332E0D" w:rsidRDefault="00332E0D" w:rsidP="00332E0D">
      <w:pPr>
        <w:suppressAutoHyphens/>
        <w:jc w:val="both"/>
        <w:rPr>
          <w:rFonts w:ascii="Arial" w:hAnsi="Arial" w:cs="Arial"/>
          <w:color w:val="FF0000"/>
          <w:lang w:val="lv-LV"/>
        </w:rPr>
      </w:pPr>
      <w:r w:rsidRPr="00332E0D">
        <w:rPr>
          <w:rFonts w:ascii="Arial" w:hAnsi="Arial" w:cs="Arial"/>
          <w:color w:val="FF0000"/>
          <w:lang w:val="lv-LV"/>
        </w:rPr>
        <w:tab/>
      </w:r>
      <w:r w:rsidRPr="00332E0D">
        <w:rPr>
          <w:rFonts w:ascii="Arial" w:hAnsi="Arial" w:cs="Arial"/>
          <w:color w:val="FF0000"/>
          <w:lang w:val="lv-LV"/>
        </w:rPr>
        <w:tab/>
        <w:t>3 – e</w:t>
      </w:r>
    </w:p>
    <w:p w14:paraId="500D2CBF" w14:textId="77777777" w:rsidR="00332E0D" w:rsidRPr="00332E0D" w:rsidRDefault="00332E0D" w:rsidP="00332E0D">
      <w:pPr>
        <w:suppressAutoHyphens/>
        <w:jc w:val="both"/>
        <w:rPr>
          <w:rFonts w:ascii="Arial" w:hAnsi="Arial" w:cs="Arial"/>
          <w:color w:val="FF0000"/>
          <w:lang w:val="lv-LV"/>
        </w:rPr>
      </w:pPr>
      <w:r w:rsidRPr="00332E0D">
        <w:rPr>
          <w:rFonts w:ascii="Arial" w:hAnsi="Arial" w:cs="Arial"/>
          <w:color w:val="FF0000"/>
          <w:lang w:val="lv-LV"/>
        </w:rPr>
        <w:tab/>
      </w:r>
      <w:r w:rsidRPr="00332E0D">
        <w:rPr>
          <w:rFonts w:ascii="Arial" w:hAnsi="Arial" w:cs="Arial"/>
          <w:color w:val="FF0000"/>
          <w:lang w:val="lv-LV"/>
        </w:rPr>
        <w:tab/>
        <w:t>4 – g</w:t>
      </w:r>
    </w:p>
    <w:p w14:paraId="18B73787" w14:textId="77777777" w:rsidR="00332E0D" w:rsidRDefault="00332E0D" w:rsidP="00332E0D">
      <w:pPr>
        <w:pStyle w:val="HTMLiepriekformattais"/>
        <w:rPr>
          <w:rFonts w:ascii="Arial" w:eastAsia="Calibri" w:hAnsi="Arial" w:cs="Arial"/>
          <w:b/>
          <w:sz w:val="24"/>
          <w:szCs w:val="24"/>
          <w:lang w:val="lv-LV"/>
        </w:rPr>
      </w:pPr>
    </w:p>
    <w:p w14:paraId="17818339" w14:textId="323AE6DB" w:rsidR="00B966E4" w:rsidRDefault="00B966E4" w:rsidP="00B966E4">
      <w:pPr>
        <w:pStyle w:val="HTMLiepriekformattais"/>
        <w:jc w:val="center"/>
        <w:rPr>
          <w:rFonts w:ascii="Arial" w:hAnsi="Arial" w:cs="Arial"/>
          <w:b/>
          <w:sz w:val="24"/>
          <w:szCs w:val="24"/>
          <w:lang w:val="lv-LV"/>
        </w:rPr>
      </w:pPr>
      <w:r w:rsidRPr="002D33FB">
        <w:rPr>
          <w:rFonts w:ascii="Arial" w:eastAsia="Calibri" w:hAnsi="Arial" w:cs="Arial"/>
          <w:b/>
          <w:sz w:val="24"/>
          <w:szCs w:val="24"/>
          <w:lang w:val="lv-LV"/>
        </w:rPr>
        <w:t>Vērtēšana</w:t>
      </w:r>
    </w:p>
    <w:p w14:paraId="69C7D957" w14:textId="77777777" w:rsidR="00B966E4" w:rsidRPr="002D33FB" w:rsidRDefault="00B966E4" w:rsidP="002D33FB">
      <w:pPr>
        <w:pStyle w:val="HTMLiepriekformattais"/>
        <w:jc w:val="both"/>
        <w:rPr>
          <w:rFonts w:ascii="Arial" w:hAnsi="Arial" w:cs="Arial"/>
          <w:b/>
          <w:sz w:val="24"/>
          <w:szCs w:val="24"/>
          <w:lang w:val="lv-LV"/>
        </w:rPr>
      </w:pPr>
    </w:p>
    <w:tbl>
      <w:tblPr>
        <w:tblStyle w:val="Reatabula1"/>
        <w:tblW w:w="9634" w:type="dxa"/>
        <w:tblInd w:w="0" w:type="dxa"/>
        <w:tblLook w:val="01E0" w:firstRow="1" w:lastRow="1" w:firstColumn="1" w:lastColumn="1" w:noHBand="0" w:noVBand="0"/>
      </w:tblPr>
      <w:tblGrid>
        <w:gridCol w:w="943"/>
        <w:gridCol w:w="753"/>
        <w:gridCol w:w="851"/>
        <w:gridCol w:w="850"/>
        <w:gridCol w:w="851"/>
        <w:gridCol w:w="850"/>
        <w:gridCol w:w="993"/>
        <w:gridCol w:w="850"/>
        <w:gridCol w:w="851"/>
        <w:gridCol w:w="956"/>
        <w:gridCol w:w="886"/>
      </w:tblGrid>
      <w:tr w:rsidR="00B966E4" w:rsidRPr="002D33FB" w14:paraId="019C7138" w14:textId="77777777" w:rsidTr="00B966E4">
        <w:tc>
          <w:tcPr>
            <w:tcW w:w="943" w:type="dxa"/>
            <w:tcBorders>
              <w:top w:val="single" w:sz="4" w:space="0" w:color="auto"/>
              <w:left w:val="single" w:sz="4" w:space="0" w:color="auto"/>
              <w:bottom w:val="single" w:sz="4" w:space="0" w:color="auto"/>
              <w:right w:val="single" w:sz="4" w:space="0" w:color="auto"/>
            </w:tcBorders>
            <w:hideMark/>
          </w:tcPr>
          <w:p w14:paraId="721E9238"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Balles</w:t>
            </w:r>
          </w:p>
        </w:tc>
        <w:tc>
          <w:tcPr>
            <w:tcW w:w="753" w:type="dxa"/>
            <w:tcBorders>
              <w:top w:val="single" w:sz="4" w:space="0" w:color="auto"/>
              <w:left w:val="single" w:sz="4" w:space="0" w:color="auto"/>
              <w:bottom w:val="single" w:sz="4" w:space="0" w:color="auto"/>
              <w:right w:val="single" w:sz="4" w:space="0" w:color="auto"/>
            </w:tcBorders>
            <w:hideMark/>
          </w:tcPr>
          <w:p w14:paraId="19DC7465"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1</w:t>
            </w:r>
          </w:p>
        </w:tc>
        <w:tc>
          <w:tcPr>
            <w:tcW w:w="851" w:type="dxa"/>
            <w:tcBorders>
              <w:top w:val="single" w:sz="4" w:space="0" w:color="auto"/>
              <w:left w:val="single" w:sz="4" w:space="0" w:color="auto"/>
              <w:bottom w:val="single" w:sz="4" w:space="0" w:color="auto"/>
              <w:right w:val="single" w:sz="4" w:space="0" w:color="auto"/>
            </w:tcBorders>
            <w:hideMark/>
          </w:tcPr>
          <w:p w14:paraId="3969F885"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2</w:t>
            </w:r>
          </w:p>
        </w:tc>
        <w:tc>
          <w:tcPr>
            <w:tcW w:w="850" w:type="dxa"/>
            <w:tcBorders>
              <w:top w:val="single" w:sz="4" w:space="0" w:color="auto"/>
              <w:left w:val="single" w:sz="4" w:space="0" w:color="auto"/>
              <w:bottom w:val="single" w:sz="4" w:space="0" w:color="auto"/>
              <w:right w:val="single" w:sz="4" w:space="0" w:color="auto"/>
            </w:tcBorders>
            <w:hideMark/>
          </w:tcPr>
          <w:p w14:paraId="316FD824"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3</w:t>
            </w:r>
          </w:p>
        </w:tc>
        <w:tc>
          <w:tcPr>
            <w:tcW w:w="851" w:type="dxa"/>
            <w:tcBorders>
              <w:top w:val="single" w:sz="4" w:space="0" w:color="auto"/>
              <w:left w:val="single" w:sz="4" w:space="0" w:color="auto"/>
              <w:bottom w:val="single" w:sz="4" w:space="0" w:color="auto"/>
              <w:right w:val="single" w:sz="4" w:space="0" w:color="auto"/>
            </w:tcBorders>
            <w:hideMark/>
          </w:tcPr>
          <w:p w14:paraId="2AC39E0B"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4</w:t>
            </w:r>
          </w:p>
        </w:tc>
        <w:tc>
          <w:tcPr>
            <w:tcW w:w="850" w:type="dxa"/>
            <w:tcBorders>
              <w:top w:val="single" w:sz="4" w:space="0" w:color="auto"/>
              <w:left w:val="single" w:sz="4" w:space="0" w:color="auto"/>
              <w:bottom w:val="single" w:sz="4" w:space="0" w:color="auto"/>
              <w:right w:val="single" w:sz="4" w:space="0" w:color="auto"/>
            </w:tcBorders>
            <w:hideMark/>
          </w:tcPr>
          <w:p w14:paraId="2D92D1FB"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5</w:t>
            </w:r>
          </w:p>
        </w:tc>
        <w:tc>
          <w:tcPr>
            <w:tcW w:w="993" w:type="dxa"/>
            <w:tcBorders>
              <w:top w:val="single" w:sz="4" w:space="0" w:color="auto"/>
              <w:left w:val="single" w:sz="4" w:space="0" w:color="auto"/>
              <w:bottom w:val="single" w:sz="4" w:space="0" w:color="auto"/>
              <w:right w:val="single" w:sz="4" w:space="0" w:color="auto"/>
            </w:tcBorders>
            <w:hideMark/>
          </w:tcPr>
          <w:p w14:paraId="748E56AF"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6</w:t>
            </w:r>
          </w:p>
        </w:tc>
        <w:tc>
          <w:tcPr>
            <w:tcW w:w="850" w:type="dxa"/>
            <w:tcBorders>
              <w:top w:val="single" w:sz="4" w:space="0" w:color="auto"/>
              <w:left w:val="single" w:sz="4" w:space="0" w:color="auto"/>
              <w:bottom w:val="single" w:sz="4" w:space="0" w:color="auto"/>
              <w:right w:val="single" w:sz="4" w:space="0" w:color="auto"/>
            </w:tcBorders>
            <w:hideMark/>
          </w:tcPr>
          <w:p w14:paraId="13A062E0"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7</w:t>
            </w:r>
          </w:p>
        </w:tc>
        <w:tc>
          <w:tcPr>
            <w:tcW w:w="851" w:type="dxa"/>
            <w:tcBorders>
              <w:top w:val="single" w:sz="4" w:space="0" w:color="auto"/>
              <w:left w:val="single" w:sz="4" w:space="0" w:color="auto"/>
              <w:bottom w:val="single" w:sz="4" w:space="0" w:color="auto"/>
              <w:right w:val="single" w:sz="4" w:space="0" w:color="auto"/>
            </w:tcBorders>
            <w:hideMark/>
          </w:tcPr>
          <w:p w14:paraId="0AFDE30D"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8</w:t>
            </w:r>
          </w:p>
        </w:tc>
        <w:tc>
          <w:tcPr>
            <w:tcW w:w="956" w:type="dxa"/>
            <w:tcBorders>
              <w:top w:val="single" w:sz="4" w:space="0" w:color="auto"/>
              <w:left w:val="single" w:sz="4" w:space="0" w:color="auto"/>
              <w:bottom w:val="single" w:sz="4" w:space="0" w:color="auto"/>
              <w:right w:val="single" w:sz="4" w:space="0" w:color="auto"/>
            </w:tcBorders>
            <w:hideMark/>
          </w:tcPr>
          <w:p w14:paraId="48FC1BA0"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9</w:t>
            </w:r>
          </w:p>
        </w:tc>
        <w:tc>
          <w:tcPr>
            <w:tcW w:w="886" w:type="dxa"/>
            <w:tcBorders>
              <w:top w:val="single" w:sz="4" w:space="0" w:color="auto"/>
              <w:left w:val="single" w:sz="4" w:space="0" w:color="auto"/>
              <w:bottom w:val="single" w:sz="4" w:space="0" w:color="auto"/>
              <w:right w:val="single" w:sz="4" w:space="0" w:color="auto"/>
            </w:tcBorders>
            <w:hideMark/>
          </w:tcPr>
          <w:p w14:paraId="0ABCA1EB"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10</w:t>
            </w:r>
          </w:p>
        </w:tc>
      </w:tr>
      <w:tr w:rsidR="00B966E4" w:rsidRPr="002D33FB" w14:paraId="79A6F12B" w14:textId="77777777" w:rsidTr="00B966E4">
        <w:trPr>
          <w:trHeight w:val="242"/>
        </w:trPr>
        <w:tc>
          <w:tcPr>
            <w:tcW w:w="943" w:type="dxa"/>
            <w:tcBorders>
              <w:top w:val="single" w:sz="4" w:space="0" w:color="auto"/>
              <w:left w:val="single" w:sz="4" w:space="0" w:color="auto"/>
              <w:bottom w:val="single" w:sz="4" w:space="0" w:color="auto"/>
              <w:right w:val="single" w:sz="4" w:space="0" w:color="auto"/>
            </w:tcBorders>
            <w:hideMark/>
          </w:tcPr>
          <w:p w14:paraId="69B01156" w14:textId="77777777" w:rsidR="002D33FB" w:rsidRPr="002D33FB" w:rsidRDefault="002D33FB">
            <w:pPr>
              <w:jc w:val="both"/>
              <w:rPr>
                <w:rFonts w:ascii="Arial" w:eastAsia="Calibri" w:hAnsi="Arial" w:cs="Arial"/>
                <w:lang w:val="lv-LV" w:eastAsia="lv-LV"/>
              </w:rPr>
            </w:pPr>
            <w:r w:rsidRPr="002D33FB">
              <w:rPr>
                <w:rFonts w:ascii="Arial" w:eastAsia="Calibri" w:hAnsi="Arial" w:cs="Arial"/>
                <w:lang w:val="lv-LV"/>
              </w:rPr>
              <w:t>Punkti</w:t>
            </w:r>
          </w:p>
        </w:tc>
        <w:tc>
          <w:tcPr>
            <w:tcW w:w="753" w:type="dxa"/>
            <w:tcBorders>
              <w:top w:val="single" w:sz="4" w:space="0" w:color="auto"/>
              <w:left w:val="single" w:sz="4" w:space="0" w:color="auto"/>
              <w:bottom w:val="single" w:sz="4" w:space="0" w:color="auto"/>
              <w:right w:val="single" w:sz="4" w:space="0" w:color="auto"/>
            </w:tcBorders>
            <w:hideMark/>
          </w:tcPr>
          <w:p w14:paraId="2295FF97" w14:textId="3A12C410" w:rsidR="002D33FB" w:rsidRPr="00B966E4" w:rsidRDefault="002D33FB">
            <w:pPr>
              <w:jc w:val="both"/>
              <w:rPr>
                <w:rFonts w:ascii="Arial" w:eastAsia="Calibri" w:hAnsi="Arial" w:cs="Arial"/>
                <w:sz w:val="22"/>
                <w:szCs w:val="22"/>
                <w:lang w:val="lv-LV" w:eastAsia="lv-LV"/>
              </w:rPr>
            </w:pPr>
            <w:r w:rsidRPr="00B966E4">
              <w:rPr>
                <w:rFonts w:ascii="Arial" w:eastAsia="Calibri" w:hAnsi="Arial" w:cs="Arial"/>
                <w:sz w:val="22"/>
                <w:szCs w:val="22"/>
                <w:lang w:val="lv-LV"/>
              </w:rPr>
              <w:t>1</w:t>
            </w:r>
            <w:r w:rsidR="00B966E4" w:rsidRPr="00B966E4">
              <w:rPr>
                <w:rFonts w:ascii="Arial" w:eastAsia="Calibri" w:hAnsi="Arial" w:cs="Arial"/>
                <w:sz w:val="22"/>
                <w:szCs w:val="22"/>
                <w:lang w:val="lv-LV"/>
              </w:rPr>
              <w:t>–</w:t>
            </w:r>
            <w:r w:rsidRPr="00B966E4">
              <w:rPr>
                <w:rFonts w:ascii="Arial" w:eastAsia="Calibri" w:hAnsi="Arial" w:cs="Arial"/>
                <w:sz w:val="22"/>
                <w:szCs w:val="22"/>
                <w:lang w:val="lv-LV"/>
              </w:rPr>
              <w:t>7</w:t>
            </w:r>
          </w:p>
        </w:tc>
        <w:tc>
          <w:tcPr>
            <w:tcW w:w="851" w:type="dxa"/>
            <w:tcBorders>
              <w:top w:val="single" w:sz="4" w:space="0" w:color="auto"/>
              <w:left w:val="single" w:sz="4" w:space="0" w:color="auto"/>
              <w:bottom w:val="single" w:sz="4" w:space="0" w:color="auto"/>
              <w:right w:val="single" w:sz="4" w:space="0" w:color="auto"/>
            </w:tcBorders>
            <w:hideMark/>
          </w:tcPr>
          <w:p w14:paraId="6F7AFFA5" w14:textId="22C423FD" w:rsidR="002D33FB" w:rsidRPr="00B966E4" w:rsidRDefault="002D33FB">
            <w:pPr>
              <w:jc w:val="both"/>
              <w:rPr>
                <w:rFonts w:ascii="Arial" w:eastAsia="Calibri" w:hAnsi="Arial" w:cs="Arial"/>
                <w:sz w:val="22"/>
                <w:szCs w:val="22"/>
                <w:lang w:val="lv-LV" w:eastAsia="lv-LV"/>
              </w:rPr>
            </w:pPr>
            <w:r w:rsidRPr="00B966E4">
              <w:rPr>
                <w:rFonts w:ascii="Arial" w:eastAsia="Calibri" w:hAnsi="Arial" w:cs="Arial"/>
                <w:sz w:val="22"/>
                <w:szCs w:val="22"/>
                <w:lang w:val="lv-LV"/>
              </w:rPr>
              <w:t>8</w:t>
            </w:r>
            <w:r w:rsidR="00B966E4" w:rsidRPr="00B966E4">
              <w:rPr>
                <w:rFonts w:ascii="Arial" w:eastAsia="Calibri" w:hAnsi="Arial" w:cs="Arial"/>
                <w:sz w:val="22"/>
                <w:szCs w:val="22"/>
                <w:lang w:val="lv-LV"/>
              </w:rPr>
              <w:t>–</w:t>
            </w:r>
            <w:r w:rsidRPr="00B966E4">
              <w:rPr>
                <w:rFonts w:ascii="Arial" w:eastAsia="Calibri" w:hAnsi="Arial" w:cs="Arial"/>
                <w:sz w:val="22"/>
                <w:szCs w:val="22"/>
                <w:lang w:val="lv-LV"/>
              </w:rPr>
              <w:t xml:space="preserve"> 15</w:t>
            </w:r>
          </w:p>
        </w:tc>
        <w:tc>
          <w:tcPr>
            <w:tcW w:w="850" w:type="dxa"/>
            <w:tcBorders>
              <w:top w:val="single" w:sz="4" w:space="0" w:color="auto"/>
              <w:left w:val="single" w:sz="4" w:space="0" w:color="auto"/>
              <w:bottom w:val="single" w:sz="4" w:space="0" w:color="auto"/>
              <w:right w:val="single" w:sz="4" w:space="0" w:color="auto"/>
            </w:tcBorders>
            <w:hideMark/>
          </w:tcPr>
          <w:p w14:paraId="5CAE5B32" w14:textId="44A9FA27" w:rsidR="002D33FB" w:rsidRPr="00B966E4" w:rsidRDefault="002D33FB">
            <w:pPr>
              <w:jc w:val="both"/>
              <w:rPr>
                <w:rFonts w:ascii="Arial" w:eastAsia="Calibri" w:hAnsi="Arial" w:cs="Arial"/>
                <w:sz w:val="22"/>
                <w:szCs w:val="22"/>
                <w:lang w:val="lv-LV" w:eastAsia="lv-LV"/>
              </w:rPr>
            </w:pPr>
            <w:r w:rsidRPr="00B966E4">
              <w:rPr>
                <w:rFonts w:ascii="Arial" w:eastAsia="Calibri" w:hAnsi="Arial" w:cs="Arial"/>
                <w:sz w:val="22"/>
                <w:szCs w:val="22"/>
                <w:lang w:val="lv-LV"/>
              </w:rPr>
              <w:t>16</w:t>
            </w:r>
            <w:r w:rsidR="00B966E4" w:rsidRPr="00B966E4">
              <w:rPr>
                <w:rFonts w:ascii="Arial" w:eastAsia="Calibri" w:hAnsi="Arial" w:cs="Arial"/>
                <w:sz w:val="22"/>
                <w:szCs w:val="22"/>
                <w:lang w:val="lv-LV"/>
              </w:rPr>
              <w:t>–</w:t>
            </w:r>
            <w:r w:rsidRPr="00B966E4">
              <w:rPr>
                <w:rFonts w:ascii="Arial" w:eastAsia="Calibri" w:hAnsi="Arial" w:cs="Arial"/>
                <w:sz w:val="22"/>
                <w:szCs w:val="22"/>
                <w:lang w:val="lv-LV"/>
              </w:rPr>
              <w:t>22</w:t>
            </w:r>
          </w:p>
        </w:tc>
        <w:tc>
          <w:tcPr>
            <w:tcW w:w="851" w:type="dxa"/>
            <w:tcBorders>
              <w:top w:val="single" w:sz="4" w:space="0" w:color="auto"/>
              <w:left w:val="single" w:sz="4" w:space="0" w:color="auto"/>
              <w:bottom w:val="single" w:sz="4" w:space="0" w:color="auto"/>
              <w:right w:val="single" w:sz="4" w:space="0" w:color="auto"/>
            </w:tcBorders>
            <w:hideMark/>
          </w:tcPr>
          <w:p w14:paraId="27ED698D" w14:textId="70152378" w:rsidR="002D33FB" w:rsidRPr="00B966E4" w:rsidRDefault="002D33FB">
            <w:pPr>
              <w:jc w:val="both"/>
              <w:rPr>
                <w:rFonts w:ascii="Arial" w:eastAsia="Calibri" w:hAnsi="Arial" w:cs="Arial"/>
                <w:sz w:val="22"/>
                <w:szCs w:val="22"/>
                <w:lang w:val="lv-LV" w:eastAsia="lv-LV"/>
              </w:rPr>
            </w:pPr>
            <w:r w:rsidRPr="00B966E4">
              <w:rPr>
                <w:rFonts w:ascii="Arial" w:eastAsia="Calibri" w:hAnsi="Arial" w:cs="Arial"/>
                <w:sz w:val="22"/>
                <w:szCs w:val="22"/>
                <w:lang w:val="lv-LV" w:eastAsia="lv-LV"/>
              </w:rPr>
              <w:t>23</w:t>
            </w:r>
            <w:r w:rsidR="00B966E4" w:rsidRPr="00B966E4">
              <w:rPr>
                <w:rFonts w:ascii="Arial" w:eastAsia="Calibri" w:hAnsi="Arial" w:cs="Arial"/>
                <w:sz w:val="22"/>
                <w:szCs w:val="22"/>
                <w:lang w:val="lv-LV" w:eastAsia="lv-LV"/>
              </w:rPr>
              <w:t>–</w:t>
            </w:r>
            <w:r w:rsidRPr="00B966E4">
              <w:rPr>
                <w:rFonts w:ascii="Arial" w:eastAsia="Calibri" w:hAnsi="Arial" w:cs="Arial"/>
                <w:sz w:val="22"/>
                <w:szCs w:val="22"/>
                <w:lang w:val="lv-LV" w:eastAsia="lv-LV"/>
              </w:rPr>
              <w:t>27</w:t>
            </w:r>
          </w:p>
        </w:tc>
        <w:tc>
          <w:tcPr>
            <w:tcW w:w="850" w:type="dxa"/>
            <w:tcBorders>
              <w:top w:val="single" w:sz="4" w:space="0" w:color="auto"/>
              <w:left w:val="single" w:sz="4" w:space="0" w:color="auto"/>
              <w:bottom w:val="single" w:sz="4" w:space="0" w:color="auto"/>
              <w:right w:val="single" w:sz="4" w:space="0" w:color="auto"/>
            </w:tcBorders>
            <w:hideMark/>
          </w:tcPr>
          <w:p w14:paraId="59F71EA3" w14:textId="01835119" w:rsidR="002D33FB" w:rsidRPr="00B966E4" w:rsidRDefault="002D33FB">
            <w:pPr>
              <w:jc w:val="both"/>
              <w:rPr>
                <w:rFonts w:ascii="Arial" w:eastAsia="Calibri" w:hAnsi="Arial" w:cs="Arial"/>
                <w:sz w:val="22"/>
                <w:szCs w:val="22"/>
                <w:lang w:val="lv-LV" w:eastAsia="lv-LV"/>
              </w:rPr>
            </w:pPr>
            <w:r w:rsidRPr="00B966E4">
              <w:rPr>
                <w:rFonts w:ascii="Arial" w:eastAsia="Calibri" w:hAnsi="Arial" w:cs="Arial"/>
                <w:sz w:val="22"/>
                <w:szCs w:val="22"/>
                <w:lang w:val="lv-LV" w:eastAsia="lv-LV"/>
              </w:rPr>
              <w:t>28</w:t>
            </w:r>
            <w:r w:rsidR="00B966E4" w:rsidRPr="00B966E4">
              <w:rPr>
                <w:rFonts w:ascii="Arial" w:eastAsia="Calibri" w:hAnsi="Arial" w:cs="Arial"/>
                <w:sz w:val="22"/>
                <w:szCs w:val="22"/>
                <w:lang w:val="lv-LV" w:eastAsia="lv-LV"/>
              </w:rPr>
              <w:t>–</w:t>
            </w:r>
            <w:r w:rsidRPr="00B966E4">
              <w:rPr>
                <w:rFonts w:ascii="Arial" w:eastAsia="Calibri" w:hAnsi="Arial" w:cs="Arial"/>
                <w:sz w:val="22"/>
                <w:szCs w:val="22"/>
                <w:lang w:val="lv-LV" w:eastAsia="lv-LV"/>
              </w:rPr>
              <w:t>32</w:t>
            </w:r>
          </w:p>
        </w:tc>
        <w:tc>
          <w:tcPr>
            <w:tcW w:w="993" w:type="dxa"/>
            <w:tcBorders>
              <w:top w:val="single" w:sz="4" w:space="0" w:color="auto"/>
              <w:left w:val="single" w:sz="4" w:space="0" w:color="auto"/>
              <w:bottom w:val="single" w:sz="4" w:space="0" w:color="auto"/>
              <w:right w:val="single" w:sz="4" w:space="0" w:color="auto"/>
            </w:tcBorders>
            <w:hideMark/>
          </w:tcPr>
          <w:p w14:paraId="785F39F0" w14:textId="49AEA9BE" w:rsidR="002D33FB" w:rsidRPr="00B966E4" w:rsidRDefault="002D33FB">
            <w:pPr>
              <w:jc w:val="both"/>
              <w:rPr>
                <w:rFonts w:ascii="Arial" w:eastAsia="Calibri" w:hAnsi="Arial" w:cs="Arial"/>
                <w:sz w:val="22"/>
                <w:szCs w:val="22"/>
                <w:lang w:val="lv-LV" w:eastAsia="lv-LV"/>
              </w:rPr>
            </w:pPr>
            <w:r w:rsidRPr="00B966E4">
              <w:rPr>
                <w:rFonts w:ascii="Arial" w:eastAsia="Calibri" w:hAnsi="Arial" w:cs="Arial"/>
                <w:sz w:val="22"/>
                <w:szCs w:val="22"/>
                <w:lang w:val="lv-LV" w:eastAsia="lv-LV"/>
              </w:rPr>
              <w:t>33</w:t>
            </w:r>
            <w:r w:rsidR="00B966E4" w:rsidRPr="00B966E4">
              <w:rPr>
                <w:rFonts w:ascii="Arial" w:eastAsia="Calibri" w:hAnsi="Arial" w:cs="Arial"/>
                <w:sz w:val="22"/>
                <w:szCs w:val="22"/>
                <w:lang w:val="lv-LV" w:eastAsia="lv-LV"/>
              </w:rPr>
              <w:t>–</w:t>
            </w:r>
            <w:r w:rsidRPr="00B966E4">
              <w:rPr>
                <w:rFonts w:ascii="Arial" w:eastAsia="Calibri" w:hAnsi="Arial" w:cs="Arial"/>
                <w:sz w:val="22"/>
                <w:szCs w:val="22"/>
                <w:lang w:val="lv-LV" w:eastAsia="lv-LV"/>
              </w:rPr>
              <w:t xml:space="preserve"> 36</w:t>
            </w:r>
          </w:p>
        </w:tc>
        <w:tc>
          <w:tcPr>
            <w:tcW w:w="850" w:type="dxa"/>
            <w:tcBorders>
              <w:top w:val="single" w:sz="4" w:space="0" w:color="auto"/>
              <w:left w:val="single" w:sz="4" w:space="0" w:color="auto"/>
              <w:bottom w:val="single" w:sz="4" w:space="0" w:color="auto"/>
              <w:right w:val="single" w:sz="4" w:space="0" w:color="auto"/>
            </w:tcBorders>
            <w:hideMark/>
          </w:tcPr>
          <w:p w14:paraId="783EAD83" w14:textId="77777777" w:rsidR="002D33FB" w:rsidRPr="00B966E4" w:rsidRDefault="002D33FB">
            <w:pPr>
              <w:jc w:val="both"/>
              <w:rPr>
                <w:rFonts w:ascii="Arial" w:eastAsia="Calibri" w:hAnsi="Arial" w:cs="Arial"/>
                <w:sz w:val="22"/>
                <w:szCs w:val="22"/>
                <w:lang w:val="lv-LV" w:eastAsia="lv-LV"/>
              </w:rPr>
            </w:pPr>
            <w:r w:rsidRPr="00B966E4">
              <w:rPr>
                <w:rFonts w:ascii="Arial" w:eastAsia="Calibri" w:hAnsi="Arial" w:cs="Arial"/>
                <w:sz w:val="22"/>
                <w:szCs w:val="22"/>
                <w:lang w:val="lv-LV" w:eastAsia="lv-LV"/>
              </w:rPr>
              <w:t>37-41</w:t>
            </w:r>
          </w:p>
        </w:tc>
        <w:tc>
          <w:tcPr>
            <w:tcW w:w="851" w:type="dxa"/>
            <w:tcBorders>
              <w:top w:val="single" w:sz="4" w:space="0" w:color="auto"/>
              <w:left w:val="single" w:sz="4" w:space="0" w:color="auto"/>
              <w:bottom w:val="single" w:sz="4" w:space="0" w:color="auto"/>
              <w:right w:val="single" w:sz="4" w:space="0" w:color="auto"/>
            </w:tcBorders>
            <w:hideMark/>
          </w:tcPr>
          <w:p w14:paraId="17936836" w14:textId="17D80987" w:rsidR="002D33FB" w:rsidRPr="00B966E4" w:rsidRDefault="002D33FB">
            <w:pPr>
              <w:jc w:val="both"/>
              <w:rPr>
                <w:rFonts w:ascii="Arial" w:eastAsia="Calibri" w:hAnsi="Arial" w:cs="Arial"/>
                <w:sz w:val="22"/>
                <w:szCs w:val="22"/>
                <w:lang w:val="lv-LV" w:eastAsia="lv-LV"/>
              </w:rPr>
            </w:pPr>
            <w:r w:rsidRPr="00B966E4">
              <w:rPr>
                <w:rFonts w:ascii="Arial" w:eastAsia="Calibri" w:hAnsi="Arial" w:cs="Arial"/>
                <w:sz w:val="22"/>
                <w:szCs w:val="22"/>
                <w:lang w:val="lv-LV" w:eastAsia="lv-LV"/>
              </w:rPr>
              <w:t>42</w:t>
            </w:r>
            <w:r w:rsidR="00B966E4" w:rsidRPr="00B966E4">
              <w:rPr>
                <w:rFonts w:ascii="Arial" w:eastAsia="Calibri" w:hAnsi="Arial" w:cs="Arial"/>
                <w:sz w:val="22"/>
                <w:szCs w:val="22"/>
                <w:lang w:val="lv-LV" w:eastAsia="lv-LV"/>
              </w:rPr>
              <w:t>–</w:t>
            </w:r>
            <w:r w:rsidRPr="00B966E4">
              <w:rPr>
                <w:rFonts w:ascii="Arial" w:eastAsia="Calibri" w:hAnsi="Arial" w:cs="Arial"/>
                <w:sz w:val="22"/>
                <w:szCs w:val="22"/>
                <w:lang w:val="lv-LV" w:eastAsia="lv-LV"/>
              </w:rPr>
              <w:t>44</w:t>
            </w:r>
          </w:p>
        </w:tc>
        <w:tc>
          <w:tcPr>
            <w:tcW w:w="956" w:type="dxa"/>
            <w:tcBorders>
              <w:top w:val="single" w:sz="4" w:space="0" w:color="auto"/>
              <w:left w:val="single" w:sz="4" w:space="0" w:color="auto"/>
              <w:bottom w:val="single" w:sz="4" w:space="0" w:color="auto"/>
              <w:right w:val="single" w:sz="4" w:space="0" w:color="auto"/>
            </w:tcBorders>
            <w:hideMark/>
          </w:tcPr>
          <w:p w14:paraId="0D11AF92" w14:textId="4A7DE6A8" w:rsidR="002D33FB" w:rsidRPr="00B966E4" w:rsidRDefault="002D33FB">
            <w:pPr>
              <w:jc w:val="both"/>
              <w:rPr>
                <w:rFonts w:ascii="Arial" w:eastAsia="Calibri" w:hAnsi="Arial" w:cs="Arial"/>
                <w:sz w:val="22"/>
                <w:szCs w:val="22"/>
                <w:lang w:val="lv-LV" w:eastAsia="lv-LV"/>
              </w:rPr>
            </w:pPr>
            <w:r w:rsidRPr="00B966E4">
              <w:rPr>
                <w:rFonts w:ascii="Arial" w:eastAsia="Calibri" w:hAnsi="Arial" w:cs="Arial"/>
                <w:sz w:val="22"/>
                <w:szCs w:val="22"/>
                <w:lang w:val="lv-LV" w:eastAsia="lv-LV"/>
              </w:rPr>
              <w:t>45</w:t>
            </w:r>
            <w:r w:rsidR="00B966E4" w:rsidRPr="00B966E4">
              <w:rPr>
                <w:rFonts w:ascii="Arial" w:eastAsia="Calibri" w:hAnsi="Arial" w:cs="Arial"/>
                <w:sz w:val="22"/>
                <w:szCs w:val="22"/>
                <w:lang w:val="lv-LV" w:eastAsia="lv-LV"/>
              </w:rPr>
              <w:t>–</w:t>
            </w:r>
            <w:r w:rsidRPr="00B966E4">
              <w:rPr>
                <w:rFonts w:ascii="Arial" w:eastAsia="Calibri" w:hAnsi="Arial" w:cs="Arial"/>
                <w:sz w:val="22"/>
                <w:szCs w:val="22"/>
                <w:lang w:val="lv-LV" w:eastAsia="lv-LV"/>
              </w:rPr>
              <w:t>47</w:t>
            </w:r>
          </w:p>
        </w:tc>
        <w:tc>
          <w:tcPr>
            <w:tcW w:w="886" w:type="dxa"/>
            <w:tcBorders>
              <w:top w:val="single" w:sz="4" w:space="0" w:color="auto"/>
              <w:left w:val="single" w:sz="4" w:space="0" w:color="auto"/>
              <w:bottom w:val="single" w:sz="4" w:space="0" w:color="auto"/>
              <w:right w:val="single" w:sz="4" w:space="0" w:color="auto"/>
            </w:tcBorders>
            <w:hideMark/>
          </w:tcPr>
          <w:p w14:paraId="7A89203E" w14:textId="274D77E4" w:rsidR="002D33FB" w:rsidRPr="00B966E4" w:rsidRDefault="002D33FB">
            <w:pPr>
              <w:jc w:val="both"/>
              <w:rPr>
                <w:rFonts w:ascii="Arial" w:eastAsia="Calibri" w:hAnsi="Arial" w:cs="Arial"/>
                <w:sz w:val="22"/>
                <w:szCs w:val="22"/>
                <w:lang w:val="lv-LV" w:eastAsia="lv-LV"/>
              </w:rPr>
            </w:pPr>
            <w:r w:rsidRPr="00B966E4">
              <w:rPr>
                <w:rFonts w:ascii="Arial" w:eastAsia="Calibri" w:hAnsi="Arial" w:cs="Arial"/>
                <w:sz w:val="22"/>
                <w:szCs w:val="22"/>
                <w:lang w:val="lv-LV" w:eastAsia="lv-LV"/>
              </w:rPr>
              <w:t>48</w:t>
            </w:r>
            <w:r w:rsidR="00B966E4" w:rsidRPr="00B966E4">
              <w:rPr>
                <w:rFonts w:ascii="Arial" w:eastAsia="Calibri" w:hAnsi="Arial" w:cs="Arial"/>
                <w:sz w:val="22"/>
                <w:szCs w:val="22"/>
                <w:lang w:val="lv-LV" w:eastAsia="lv-LV"/>
              </w:rPr>
              <w:t>–</w:t>
            </w:r>
            <w:r w:rsidRPr="00B966E4">
              <w:rPr>
                <w:rFonts w:ascii="Arial" w:eastAsia="Calibri" w:hAnsi="Arial" w:cs="Arial"/>
                <w:sz w:val="22"/>
                <w:szCs w:val="22"/>
                <w:lang w:val="lv-LV" w:eastAsia="lv-LV"/>
              </w:rPr>
              <w:t>50</w:t>
            </w:r>
          </w:p>
        </w:tc>
      </w:tr>
    </w:tbl>
    <w:p w14:paraId="147EE833" w14:textId="77777777" w:rsidR="002D33FB" w:rsidRPr="002D33FB" w:rsidRDefault="002D33FB" w:rsidP="002D33FB">
      <w:pPr>
        <w:pStyle w:val="HTMLiepriekformattais"/>
        <w:jc w:val="both"/>
        <w:rPr>
          <w:rFonts w:ascii="Arial" w:hAnsi="Arial" w:cs="Arial"/>
          <w:b/>
          <w:sz w:val="24"/>
          <w:szCs w:val="24"/>
          <w:lang w:val="lv-LV"/>
        </w:rPr>
      </w:pPr>
    </w:p>
    <w:p w14:paraId="639E9D74" w14:textId="77777777" w:rsidR="002D33FB" w:rsidRDefault="002D33FB" w:rsidP="002D33FB">
      <w:pPr>
        <w:pStyle w:val="HTMLiepriekformattais"/>
        <w:jc w:val="both"/>
        <w:rPr>
          <w:rFonts w:ascii="Times New Roman" w:hAnsi="Times New Roman" w:cs="Times New Roman"/>
          <w:b/>
          <w:sz w:val="24"/>
          <w:szCs w:val="24"/>
          <w:lang w:val="lv-LV"/>
        </w:rPr>
      </w:pPr>
    </w:p>
    <w:p w14:paraId="1DE50978" w14:textId="77777777" w:rsidR="00B91DB6" w:rsidRPr="00E176FA" w:rsidRDefault="00B91DB6" w:rsidP="002D33FB">
      <w:pPr>
        <w:tabs>
          <w:tab w:val="left" w:pos="3055"/>
        </w:tabs>
        <w:spacing w:line="276" w:lineRule="auto"/>
        <w:jc w:val="both"/>
        <w:rPr>
          <w:rFonts w:ascii="Arial" w:hAnsi="Arial" w:cs="Arial"/>
          <w:b/>
          <w:bCs/>
          <w:color w:val="000000" w:themeColor="text1"/>
          <w:lang w:val="lv-LV"/>
        </w:rPr>
      </w:pPr>
    </w:p>
    <w:sectPr w:rsidR="00B91DB6" w:rsidRPr="00E176FA" w:rsidSect="00EA5591">
      <w:headerReference w:type="default" r:id="rId10"/>
      <w:footerReference w:type="default" r:id="rId11"/>
      <w:pgSz w:w="11906" w:h="16838"/>
      <w:pgMar w:top="709" w:right="851" w:bottom="284" w:left="1797"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BE151" w14:textId="77777777" w:rsidR="00171870" w:rsidRDefault="00171870" w:rsidP="004D499F">
      <w:r>
        <w:separator/>
      </w:r>
    </w:p>
  </w:endnote>
  <w:endnote w:type="continuationSeparator" w:id="0">
    <w:p w14:paraId="34A10FB8" w14:textId="77777777" w:rsidR="00171870" w:rsidRDefault="00171870" w:rsidP="004D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765507"/>
      <w:docPartObj>
        <w:docPartGallery w:val="Page Numbers (Bottom of Page)"/>
        <w:docPartUnique/>
      </w:docPartObj>
    </w:sdtPr>
    <w:sdtEndPr>
      <w:rPr>
        <w:rFonts w:ascii="Arial" w:hAnsi="Arial" w:cs="Arial"/>
        <w:noProof/>
        <w:sz w:val="16"/>
        <w:szCs w:val="16"/>
      </w:rPr>
    </w:sdtEndPr>
    <w:sdtContent>
      <w:p w14:paraId="61C006D5" w14:textId="1E001A90" w:rsidR="004470FB" w:rsidRPr="002D33FB" w:rsidRDefault="004470FB" w:rsidP="002D33FB">
        <w:pPr>
          <w:pStyle w:val="Kjene"/>
          <w:jc w:val="right"/>
          <w:rPr>
            <w:rFonts w:ascii="Arial" w:hAnsi="Arial" w:cs="Arial"/>
            <w:sz w:val="16"/>
            <w:szCs w:val="16"/>
          </w:rPr>
        </w:pPr>
        <w:r w:rsidRPr="002D33FB">
          <w:rPr>
            <w:rFonts w:ascii="Arial" w:hAnsi="Arial" w:cs="Arial"/>
            <w:sz w:val="16"/>
            <w:szCs w:val="16"/>
          </w:rPr>
          <w:fldChar w:fldCharType="begin"/>
        </w:r>
        <w:r w:rsidRPr="002D33FB">
          <w:rPr>
            <w:rFonts w:ascii="Arial" w:hAnsi="Arial" w:cs="Arial"/>
            <w:sz w:val="16"/>
            <w:szCs w:val="16"/>
          </w:rPr>
          <w:instrText xml:space="preserve"> PAGE   \* MERGEFORMAT </w:instrText>
        </w:r>
        <w:r w:rsidRPr="002D33FB">
          <w:rPr>
            <w:rFonts w:ascii="Arial" w:hAnsi="Arial" w:cs="Arial"/>
            <w:sz w:val="16"/>
            <w:szCs w:val="16"/>
          </w:rPr>
          <w:fldChar w:fldCharType="separate"/>
        </w:r>
        <w:r w:rsidRPr="002D33FB">
          <w:rPr>
            <w:rFonts w:ascii="Arial" w:hAnsi="Arial" w:cs="Arial"/>
            <w:noProof/>
            <w:sz w:val="16"/>
            <w:szCs w:val="16"/>
          </w:rPr>
          <w:t>2</w:t>
        </w:r>
        <w:r w:rsidRPr="002D33FB">
          <w:rPr>
            <w:rFonts w:ascii="Arial" w:hAnsi="Arial" w:cs="Arial"/>
            <w:noProof/>
            <w:sz w:val="16"/>
            <w:szCs w:val="16"/>
          </w:rPr>
          <w:fldChar w:fldCharType="end"/>
        </w:r>
      </w:p>
    </w:sdtContent>
  </w:sdt>
  <w:p w14:paraId="2D8BC93C" w14:textId="77777777" w:rsidR="004470FB" w:rsidRDefault="004470F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0FCCA" w14:textId="77777777" w:rsidR="00171870" w:rsidRDefault="00171870" w:rsidP="004D499F">
      <w:r>
        <w:separator/>
      </w:r>
    </w:p>
  </w:footnote>
  <w:footnote w:type="continuationSeparator" w:id="0">
    <w:p w14:paraId="23CFA0A0" w14:textId="77777777" w:rsidR="00171870" w:rsidRDefault="00171870" w:rsidP="004D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5204C" w14:textId="77777777" w:rsidR="004D499F" w:rsidRPr="000879B2" w:rsidRDefault="004D499F" w:rsidP="004D499F">
    <w:pPr>
      <w:pStyle w:val="004Heders"/>
    </w:pPr>
    <w:r w:rsidRPr="000879B2">
      <w:rPr>
        <w:b/>
        <w:bCs/>
        <w:noProof/>
      </w:rPr>
      <w:drawing>
        <wp:anchor distT="0" distB="0" distL="114300" distR="114300" simplePos="0" relativeHeight="251659264" behindDoc="0" locked="0" layoutInCell="1" allowOverlap="1" wp14:anchorId="4E037ADD" wp14:editId="768D5822">
          <wp:simplePos x="0" y="0"/>
          <wp:positionH relativeFrom="column">
            <wp:posOffset>11430</wp:posOffset>
          </wp:positionH>
          <wp:positionV relativeFrom="paragraph">
            <wp:posOffset>-1563</wp:posOffset>
          </wp:positionV>
          <wp:extent cx="1374140" cy="291465"/>
          <wp:effectExtent l="0" t="0" r="0" b="635"/>
          <wp:wrapSquare wrapText="bothSides"/>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t>10</w:t>
    </w:r>
    <w:r w:rsidRPr="000879B2">
      <w:t>.</w:t>
    </w:r>
    <w:r>
      <w:t>–12</w:t>
    </w:r>
    <w:r w:rsidRPr="000879B2">
      <w:t>. klase</w:t>
    </w:r>
  </w:p>
  <w:p w14:paraId="4FCEDD0F" w14:textId="68891A2A" w:rsidR="004D499F" w:rsidRDefault="002D33FB" w:rsidP="004D499F">
    <w:pPr>
      <w:pStyle w:val="004Heders"/>
    </w:pPr>
    <w:bookmarkStart w:id="0" w:name="_Hlk55476854"/>
    <w:bookmarkStart w:id="1" w:name="_Hlk55476855"/>
    <w:bookmarkStart w:id="2" w:name="_Hlk55477004"/>
    <w:bookmarkStart w:id="3" w:name="_Hlk55477005"/>
    <w:bookmarkEnd w:id="0"/>
    <w:bookmarkEnd w:id="1"/>
    <w:bookmarkEnd w:id="2"/>
    <w:bookmarkEnd w:id="3"/>
    <w:r>
      <w:t>Labklājība</w:t>
    </w:r>
  </w:p>
  <w:p w14:paraId="6EBDA987" w14:textId="7D3A6F99" w:rsidR="00332E0D" w:rsidRPr="000879B2" w:rsidRDefault="00332E0D" w:rsidP="004D499F">
    <w:pPr>
      <w:pStyle w:val="004Heders"/>
    </w:pPr>
    <w:r>
      <w:t>Pārbaudes darbs – skolotāja materiāls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325F"/>
    <w:multiLevelType w:val="hybridMultilevel"/>
    <w:tmpl w:val="1B40EB8A"/>
    <w:lvl w:ilvl="0" w:tplc="DBEA198A">
      <w:start w:val="1"/>
      <w:numFmt w:val="lowerLetter"/>
      <w:suff w:val="space"/>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64B76"/>
    <w:multiLevelType w:val="hybridMultilevel"/>
    <w:tmpl w:val="9B080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DC4479"/>
    <w:multiLevelType w:val="hybridMultilevel"/>
    <w:tmpl w:val="ECF29A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7F3261"/>
    <w:multiLevelType w:val="hybridMultilevel"/>
    <w:tmpl w:val="91143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043FB"/>
    <w:multiLevelType w:val="hybridMultilevel"/>
    <w:tmpl w:val="7376D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9323B"/>
    <w:multiLevelType w:val="hybridMultilevel"/>
    <w:tmpl w:val="15E08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43244"/>
    <w:multiLevelType w:val="hybridMultilevel"/>
    <w:tmpl w:val="3D4CF950"/>
    <w:lvl w:ilvl="0" w:tplc="90E29636">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DF1947"/>
    <w:multiLevelType w:val="hybridMultilevel"/>
    <w:tmpl w:val="2F34546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594D41"/>
    <w:multiLevelType w:val="hybridMultilevel"/>
    <w:tmpl w:val="3440CE6C"/>
    <w:lvl w:ilvl="0" w:tplc="216810F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CB4ADE"/>
    <w:multiLevelType w:val="hybridMultilevel"/>
    <w:tmpl w:val="F968A922"/>
    <w:lvl w:ilvl="0" w:tplc="954AB8C6">
      <w:start w:val="1"/>
      <w:numFmt w:val="bullet"/>
      <w:suff w:val="spac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2111AC"/>
    <w:multiLevelType w:val="hybridMultilevel"/>
    <w:tmpl w:val="E10418B6"/>
    <w:lvl w:ilvl="0" w:tplc="D45A31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6137D0"/>
    <w:multiLevelType w:val="hybridMultilevel"/>
    <w:tmpl w:val="4088F8BA"/>
    <w:lvl w:ilvl="0" w:tplc="02E69FBA">
      <w:start w:val="1"/>
      <w:numFmt w:val="bullet"/>
      <w:suff w:val="spac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2524B3"/>
    <w:multiLevelType w:val="hybridMultilevel"/>
    <w:tmpl w:val="AE7AEB90"/>
    <w:lvl w:ilvl="0" w:tplc="F7AE6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307C14"/>
    <w:multiLevelType w:val="hybridMultilevel"/>
    <w:tmpl w:val="37201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2B73BF"/>
    <w:multiLevelType w:val="hybridMultilevel"/>
    <w:tmpl w:val="1554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1"/>
  </w:num>
  <w:num w:numId="5">
    <w:abstractNumId w:val="8"/>
  </w:num>
  <w:num w:numId="6">
    <w:abstractNumId w:val="0"/>
  </w:num>
  <w:num w:numId="7">
    <w:abstractNumId w:val="13"/>
  </w:num>
  <w:num w:numId="8">
    <w:abstractNumId w:val="14"/>
  </w:num>
  <w:num w:numId="9">
    <w:abstractNumId w:val="5"/>
  </w:num>
  <w:num w:numId="10">
    <w:abstractNumId w:val="7"/>
  </w:num>
  <w:num w:numId="11">
    <w:abstractNumId w:val="12"/>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B6"/>
    <w:rsid w:val="00011995"/>
    <w:rsid w:val="000A353A"/>
    <w:rsid w:val="001258DC"/>
    <w:rsid w:val="00171870"/>
    <w:rsid w:val="0029654C"/>
    <w:rsid w:val="002D33FB"/>
    <w:rsid w:val="003134FE"/>
    <w:rsid w:val="00332E0D"/>
    <w:rsid w:val="00334239"/>
    <w:rsid w:val="00341CFE"/>
    <w:rsid w:val="004470FB"/>
    <w:rsid w:val="004D499F"/>
    <w:rsid w:val="005F6474"/>
    <w:rsid w:val="00622A33"/>
    <w:rsid w:val="006B1551"/>
    <w:rsid w:val="00781FA1"/>
    <w:rsid w:val="00855FE5"/>
    <w:rsid w:val="00B91DB6"/>
    <w:rsid w:val="00B966E4"/>
    <w:rsid w:val="00BD1687"/>
    <w:rsid w:val="00C13B89"/>
    <w:rsid w:val="00C7706D"/>
    <w:rsid w:val="00C84B61"/>
    <w:rsid w:val="00C8735F"/>
    <w:rsid w:val="00D031CE"/>
    <w:rsid w:val="00D8334D"/>
    <w:rsid w:val="00E176FA"/>
    <w:rsid w:val="00EA5591"/>
    <w:rsid w:val="00F064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9AE08A"/>
  <w15:chartTrackingRefBased/>
  <w15:docId w15:val="{269AEF40-99E5-49A2-865F-C44AFFDF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1DB6"/>
    <w:pPr>
      <w:spacing w:after="0" w:line="240" w:lineRule="auto"/>
    </w:pPr>
    <w:rPr>
      <w:rFonts w:ascii="Times New Roman" w:eastAsia="Times New Roman" w:hAnsi="Times New Roman" w:cs="Times New Roman"/>
      <w:sz w:val="24"/>
      <w:szCs w:val="24"/>
      <w:lang w:val="en-US"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B91DB6"/>
    <w:pPr>
      <w:spacing w:before="100" w:beforeAutospacing="1" w:after="100" w:afterAutospacing="1"/>
    </w:pPr>
  </w:style>
  <w:style w:type="table" w:styleId="Reatabula">
    <w:name w:val="Table Grid"/>
    <w:basedOn w:val="Parastatabula"/>
    <w:uiPriority w:val="59"/>
    <w:rsid w:val="00B91D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D499F"/>
    <w:pPr>
      <w:tabs>
        <w:tab w:val="center" w:pos="4153"/>
        <w:tab w:val="right" w:pos="8306"/>
      </w:tabs>
    </w:pPr>
  </w:style>
  <w:style w:type="character" w:customStyle="1" w:styleId="GalveneRakstz">
    <w:name w:val="Galvene Rakstz."/>
    <w:basedOn w:val="Noklusjumarindkopasfonts"/>
    <w:link w:val="Galvene"/>
    <w:uiPriority w:val="99"/>
    <w:rsid w:val="004D499F"/>
    <w:rPr>
      <w:rFonts w:ascii="Times New Roman" w:eastAsia="Times New Roman" w:hAnsi="Times New Roman" w:cs="Times New Roman"/>
      <w:sz w:val="24"/>
      <w:szCs w:val="24"/>
      <w:lang w:val="en-US" w:eastAsia="en-GB"/>
    </w:rPr>
  </w:style>
  <w:style w:type="paragraph" w:styleId="Kjene">
    <w:name w:val="footer"/>
    <w:basedOn w:val="Parasts"/>
    <w:link w:val="KjeneRakstz"/>
    <w:uiPriority w:val="99"/>
    <w:unhideWhenUsed/>
    <w:rsid w:val="004D499F"/>
    <w:pPr>
      <w:tabs>
        <w:tab w:val="center" w:pos="4153"/>
        <w:tab w:val="right" w:pos="8306"/>
      </w:tabs>
    </w:pPr>
  </w:style>
  <w:style w:type="character" w:customStyle="1" w:styleId="KjeneRakstz">
    <w:name w:val="Kājene Rakstz."/>
    <w:basedOn w:val="Noklusjumarindkopasfonts"/>
    <w:link w:val="Kjene"/>
    <w:uiPriority w:val="99"/>
    <w:rsid w:val="004D499F"/>
    <w:rPr>
      <w:rFonts w:ascii="Times New Roman" w:eastAsia="Times New Roman" w:hAnsi="Times New Roman" w:cs="Times New Roman"/>
      <w:sz w:val="24"/>
      <w:szCs w:val="24"/>
      <w:lang w:val="en-US" w:eastAsia="en-GB"/>
    </w:rPr>
  </w:style>
  <w:style w:type="paragraph" w:customStyle="1" w:styleId="004Heders">
    <w:name w:val="004 Heders"/>
    <w:basedOn w:val="Parasts"/>
    <w:qFormat/>
    <w:rsid w:val="004D499F"/>
    <w:pPr>
      <w:tabs>
        <w:tab w:val="center" w:pos="4513"/>
        <w:tab w:val="right" w:pos="9026"/>
      </w:tabs>
      <w:jc w:val="right"/>
    </w:pPr>
    <w:rPr>
      <w:rFonts w:ascii="Arial" w:eastAsiaTheme="minorHAnsi" w:hAnsi="Arial" w:cs="Arial"/>
      <w:sz w:val="16"/>
      <w:szCs w:val="16"/>
      <w:lang w:val="lv-LV" w:eastAsia="en-US"/>
    </w:rPr>
  </w:style>
  <w:style w:type="paragraph" w:styleId="Balonteksts">
    <w:name w:val="Balloon Text"/>
    <w:basedOn w:val="Parasts"/>
    <w:link w:val="BalontekstsRakstz"/>
    <w:uiPriority w:val="99"/>
    <w:semiHidden/>
    <w:unhideWhenUsed/>
    <w:rsid w:val="000A35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353A"/>
    <w:rPr>
      <w:rFonts w:ascii="Segoe UI" w:eastAsia="Times New Roman" w:hAnsi="Segoe UI" w:cs="Segoe UI"/>
      <w:sz w:val="18"/>
      <w:szCs w:val="18"/>
      <w:lang w:val="en-US" w:eastAsia="en-GB"/>
    </w:rPr>
  </w:style>
  <w:style w:type="paragraph" w:styleId="Sarakstarindkopa">
    <w:name w:val="List Paragraph"/>
    <w:basedOn w:val="Parasts"/>
    <w:uiPriority w:val="34"/>
    <w:qFormat/>
    <w:rsid w:val="00341CFE"/>
    <w:pPr>
      <w:spacing w:after="160" w:line="259" w:lineRule="auto"/>
      <w:ind w:left="720"/>
      <w:contextualSpacing/>
    </w:pPr>
    <w:rPr>
      <w:rFonts w:ascii="Calibri" w:eastAsia="Calibri" w:hAnsi="Calibri" w:cs="Calibri"/>
      <w:sz w:val="22"/>
      <w:szCs w:val="22"/>
      <w:lang w:val="lv-LV" w:eastAsia="en-US"/>
    </w:rPr>
  </w:style>
  <w:style w:type="paragraph" w:styleId="Pamatteksts">
    <w:name w:val="Body Text"/>
    <w:basedOn w:val="Parasts"/>
    <w:link w:val="PamattekstsRakstz"/>
    <w:rsid w:val="00341CFE"/>
    <w:rPr>
      <w:sz w:val="20"/>
      <w:szCs w:val="20"/>
      <w:lang w:val="lv-LV" w:eastAsia="en-US"/>
    </w:rPr>
  </w:style>
  <w:style w:type="character" w:customStyle="1" w:styleId="PamattekstsRakstz">
    <w:name w:val="Pamatteksts Rakstz."/>
    <w:basedOn w:val="Noklusjumarindkopasfonts"/>
    <w:link w:val="Pamatteksts"/>
    <w:rsid w:val="00341CFE"/>
    <w:rPr>
      <w:rFonts w:ascii="Times New Roman" w:eastAsia="Times New Roman" w:hAnsi="Times New Roman" w:cs="Times New Roman"/>
      <w:sz w:val="20"/>
      <w:szCs w:val="20"/>
    </w:rPr>
  </w:style>
  <w:style w:type="paragraph" w:styleId="Bezatstarpm">
    <w:name w:val="No Spacing"/>
    <w:uiPriority w:val="99"/>
    <w:qFormat/>
    <w:rsid w:val="00341CFE"/>
    <w:pPr>
      <w:spacing w:after="0" w:line="240" w:lineRule="auto"/>
    </w:pPr>
  </w:style>
  <w:style w:type="paragraph" w:customStyle="1" w:styleId="Parasts1">
    <w:name w:val="Parasts1"/>
    <w:rsid w:val="00341CFE"/>
    <w:pPr>
      <w:suppressAutoHyphens/>
      <w:autoSpaceDN w:val="0"/>
      <w:spacing w:line="247" w:lineRule="auto"/>
    </w:pPr>
    <w:rPr>
      <w:rFonts w:ascii="Calibri" w:eastAsia="Calibri" w:hAnsi="Calibri" w:cs="Times New Roman"/>
      <w:lang w:val="en-GB"/>
    </w:rPr>
  </w:style>
  <w:style w:type="character" w:styleId="Hipersaite">
    <w:name w:val="Hyperlink"/>
    <w:basedOn w:val="Noklusjumarindkopasfonts"/>
    <w:uiPriority w:val="99"/>
    <w:unhideWhenUsed/>
    <w:rsid w:val="002D33FB"/>
    <w:rPr>
      <w:color w:val="0000FF"/>
      <w:u w:val="single"/>
    </w:rPr>
  </w:style>
  <w:style w:type="paragraph" w:styleId="HTMLiepriekformattais">
    <w:name w:val="HTML Preformatted"/>
    <w:basedOn w:val="Parasts"/>
    <w:link w:val="HTMLiepriekformattaisRakstz"/>
    <w:uiPriority w:val="99"/>
    <w:unhideWhenUsed/>
    <w:rsid w:val="002D3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rsid w:val="002D33FB"/>
    <w:rPr>
      <w:rFonts w:ascii="Courier New" w:eastAsia="Times New Roman" w:hAnsi="Courier New" w:cs="Courier New"/>
      <w:sz w:val="20"/>
      <w:szCs w:val="20"/>
      <w:lang w:val="en-GB" w:eastAsia="en-GB"/>
    </w:rPr>
  </w:style>
  <w:style w:type="paragraph" w:styleId="Komentrateksts">
    <w:name w:val="annotation text"/>
    <w:basedOn w:val="Parasts"/>
    <w:link w:val="KomentratekstsRakstz"/>
    <w:uiPriority w:val="99"/>
    <w:semiHidden/>
    <w:unhideWhenUsed/>
    <w:rsid w:val="002D33FB"/>
    <w:pPr>
      <w:spacing w:after="200"/>
    </w:pPr>
    <w:rPr>
      <w:rFonts w:asciiTheme="minorHAnsi" w:eastAsiaTheme="minorHAnsi" w:hAnsiTheme="minorHAnsi" w:cstheme="minorBidi"/>
      <w:sz w:val="20"/>
      <w:szCs w:val="20"/>
      <w:lang w:val="en-GB" w:eastAsia="en-US"/>
    </w:rPr>
  </w:style>
  <w:style w:type="character" w:customStyle="1" w:styleId="KomentratekstsRakstz">
    <w:name w:val="Komentāra teksts Rakstz."/>
    <w:basedOn w:val="Noklusjumarindkopasfonts"/>
    <w:link w:val="Komentrateksts"/>
    <w:uiPriority w:val="99"/>
    <w:semiHidden/>
    <w:rsid w:val="002D33FB"/>
    <w:rPr>
      <w:sz w:val="20"/>
      <w:szCs w:val="20"/>
      <w:lang w:val="en-GB"/>
    </w:rPr>
  </w:style>
  <w:style w:type="table" w:customStyle="1" w:styleId="Reatabula1">
    <w:name w:val="Režģa tabula1"/>
    <w:basedOn w:val="Parastatabula"/>
    <w:rsid w:val="002D33F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2D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35538">
      <w:bodyDiv w:val="1"/>
      <w:marLeft w:val="0"/>
      <w:marRight w:val="0"/>
      <w:marTop w:val="0"/>
      <w:marBottom w:val="0"/>
      <w:divBdr>
        <w:top w:val="none" w:sz="0" w:space="0" w:color="auto"/>
        <w:left w:val="none" w:sz="0" w:space="0" w:color="auto"/>
        <w:bottom w:val="none" w:sz="0" w:space="0" w:color="auto"/>
        <w:right w:val="none" w:sz="0" w:space="0" w:color="auto"/>
      </w:divBdr>
    </w:div>
    <w:div w:id="312098947">
      <w:bodyDiv w:val="1"/>
      <w:marLeft w:val="0"/>
      <w:marRight w:val="0"/>
      <w:marTop w:val="0"/>
      <w:marBottom w:val="0"/>
      <w:divBdr>
        <w:top w:val="none" w:sz="0" w:space="0" w:color="auto"/>
        <w:left w:val="none" w:sz="0" w:space="0" w:color="auto"/>
        <w:bottom w:val="none" w:sz="0" w:space="0" w:color="auto"/>
        <w:right w:val="none" w:sz="0" w:space="0" w:color="auto"/>
      </w:divBdr>
    </w:div>
    <w:div w:id="1046297350">
      <w:bodyDiv w:val="1"/>
      <w:marLeft w:val="0"/>
      <w:marRight w:val="0"/>
      <w:marTop w:val="0"/>
      <w:marBottom w:val="0"/>
      <w:divBdr>
        <w:top w:val="none" w:sz="0" w:space="0" w:color="auto"/>
        <w:left w:val="none" w:sz="0" w:space="0" w:color="auto"/>
        <w:bottom w:val="none" w:sz="0" w:space="0" w:color="auto"/>
        <w:right w:val="none" w:sz="0" w:space="0" w:color="auto"/>
      </w:divBdr>
    </w:div>
    <w:div w:id="14944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pentextbc.ca/principlesofeconomics/wpcontent/uploads/sites/149/2016/04/CNX_Econv1-2_C28_08.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4673</Words>
  <Characters>2665</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Jerumane</dc:creator>
  <cp:keywords/>
  <dc:description/>
  <cp:lastModifiedBy>Antra Slava</cp:lastModifiedBy>
  <cp:revision>3</cp:revision>
  <cp:lastPrinted>2020-12-28T18:03:00Z</cp:lastPrinted>
  <dcterms:created xsi:type="dcterms:W3CDTF">2021-04-09T17:53:00Z</dcterms:created>
  <dcterms:modified xsi:type="dcterms:W3CDTF">2021-04-12T09:36:00Z</dcterms:modified>
</cp:coreProperties>
</file>