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E7162E" w14:textId="42AA166E" w:rsidR="00341CFE" w:rsidRPr="00326750" w:rsidRDefault="001D7311" w:rsidP="00326750">
      <w:pPr>
        <w:spacing w:line="276" w:lineRule="auto"/>
        <w:jc w:val="right"/>
        <w:rPr>
          <w:rFonts w:ascii="Arial" w:hAnsi="Arial" w:cs="Arial"/>
          <w:b/>
          <w:bCs/>
          <w:color w:val="000000" w:themeColor="text1"/>
          <w:sz w:val="16"/>
          <w:szCs w:val="16"/>
          <w:lang w:val="lv-LV" w:eastAsia="lv-LV"/>
        </w:rPr>
      </w:pPr>
      <w:r w:rsidRPr="00326750">
        <w:rPr>
          <w:rFonts w:ascii="Arial" w:hAnsi="Arial" w:cs="Arial"/>
          <w:b/>
          <w:bCs/>
          <w:color w:val="000000" w:themeColor="text1"/>
          <w:sz w:val="16"/>
          <w:szCs w:val="16"/>
          <w:lang w:val="lv-LV" w:eastAsia="lv-LV"/>
        </w:rPr>
        <w:t>Skolotāja materiāls</w:t>
      </w:r>
    </w:p>
    <w:p w14:paraId="62155B4C" w14:textId="68909699" w:rsidR="00D031CE" w:rsidRPr="00326750" w:rsidRDefault="00D031CE" w:rsidP="00E176FA">
      <w:pPr>
        <w:spacing w:line="276" w:lineRule="auto"/>
        <w:jc w:val="center"/>
        <w:rPr>
          <w:rFonts w:ascii="Arial" w:hAnsi="Arial" w:cs="Arial"/>
          <w:i/>
          <w:iCs/>
          <w:sz w:val="28"/>
          <w:szCs w:val="28"/>
          <w:lang w:val="lv-LV"/>
        </w:rPr>
      </w:pPr>
      <w:r w:rsidRPr="00326750">
        <w:rPr>
          <w:rFonts w:ascii="Arial" w:hAnsi="Arial" w:cs="Arial"/>
          <w:b/>
          <w:bCs/>
          <w:color w:val="000000" w:themeColor="text1"/>
          <w:sz w:val="28"/>
          <w:szCs w:val="28"/>
          <w:lang w:val="lv-LV" w:eastAsia="lv-LV"/>
        </w:rPr>
        <w:t>Pārbaudes darbs</w:t>
      </w:r>
      <w:r w:rsidR="001D7311" w:rsidRPr="00326750">
        <w:rPr>
          <w:rFonts w:ascii="Arial" w:hAnsi="Arial" w:cs="Arial"/>
          <w:b/>
          <w:bCs/>
          <w:color w:val="000000" w:themeColor="text1"/>
          <w:sz w:val="28"/>
          <w:szCs w:val="28"/>
          <w:lang w:val="lv-LV" w:eastAsia="lv-LV"/>
        </w:rPr>
        <w:t xml:space="preserve"> ar atbildēm</w:t>
      </w:r>
    </w:p>
    <w:p w14:paraId="685C5DC1" w14:textId="1AFBE754" w:rsidR="00D031CE" w:rsidRPr="00326750" w:rsidRDefault="00341CFE" w:rsidP="00E176FA">
      <w:pPr>
        <w:spacing w:line="276" w:lineRule="auto"/>
        <w:jc w:val="center"/>
        <w:rPr>
          <w:rFonts w:ascii="Arial" w:hAnsi="Arial" w:cs="Arial"/>
          <w:sz w:val="28"/>
          <w:szCs w:val="28"/>
          <w:lang w:val="lv-LV"/>
        </w:rPr>
      </w:pPr>
      <w:r w:rsidRPr="00326750">
        <w:rPr>
          <w:rFonts w:ascii="Arial" w:hAnsi="Arial" w:cs="Arial"/>
          <w:sz w:val="28"/>
          <w:szCs w:val="28"/>
          <w:lang w:val="lv-LV"/>
        </w:rPr>
        <w:t>Banku loma</w:t>
      </w:r>
    </w:p>
    <w:p w14:paraId="3A85AB93" w14:textId="77777777" w:rsidR="00D031CE" w:rsidRPr="00326750" w:rsidRDefault="00D031CE" w:rsidP="00E176FA">
      <w:pPr>
        <w:spacing w:line="276" w:lineRule="auto"/>
        <w:jc w:val="center"/>
        <w:rPr>
          <w:rFonts w:ascii="Arial" w:hAnsi="Arial" w:cs="Arial"/>
          <w:b/>
          <w:lang w:val="lv-LV"/>
        </w:rPr>
      </w:pPr>
    </w:p>
    <w:p w14:paraId="21BC14E5" w14:textId="09DB9399" w:rsidR="004D499F" w:rsidRPr="00326750" w:rsidRDefault="004D499F" w:rsidP="00E176FA">
      <w:pPr>
        <w:pStyle w:val="Paraststmeklis"/>
        <w:spacing w:before="0" w:beforeAutospacing="0" w:after="0" w:afterAutospacing="0" w:line="276" w:lineRule="auto"/>
        <w:jc w:val="both"/>
        <w:rPr>
          <w:rFonts w:ascii="Arial" w:hAnsi="Arial" w:cs="Arial"/>
          <w:b/>
          <w:bCs/>
          <w:lang w:val="lv-LV"/>
        </w:rPr>
      </w:pPr>
    </w:p>
    <w:p w14:paraId="165C5CCF" w14:textId="77777777" w:rsidR="001D7311" w:rsidRPr="00326750" w:rsidRDefault="001D7311" w:rsidP="001D7311">
      <w:pPr>
        <w:tabs>
          <w:tab w:val="left" w:pos="3055"/>
        </w:tabs>
        <w:spacing w:line="276" w:lineRule="auto"/>
        <w:jc w:val="both"/>
        <w:rPr>
          <w:rFonts w:ascii="Arial" w:hAnsi="Arial" w:cs="Arial"/>
          <w:lang w:val="lv-LV"/>
        </w:rPr>
      </w:pPr>
      <w:bookmarkStart w:id="0" w:name="_Hlk47901048"/>
      <w:bookmarkStart w:id="1" w:name="_Hlk47901009"/>
      <w:r w:rsidRPr="00326750">
        <w:rPr>
          <w:rFonts w:ascii="Arial" w:hAnsi="Arial" w:cs="Arial"/>
          <w:b/>
          <w:lang w:val="lv-LV"/>
        </w:rPr>
        <w:t>1.uzdevums.</w:t>
      </w:r>
      <w:r w:rsidRPr="00326750">
        <w:rPr>
          <w:rFonts w:ascii="Arial" w:hAnsi="Arial" w:cs="Arial"/>
          <w:lang w:val="lv-LV"/>
        </w:rPr>
        <w:t xml:space="preserve"> Sanija ir 5 000 eiro brīvo līdzekļu, ko vēlas noguldīt bankā. Banka piedāvā veikt noguldījumu ar procentu likmi 3%, kur katru mēnesi noguldījumam tiek pieskaitīti ikmēneša procenti. Aprēķini, kādu summu Sanija saņems pēc 5 gadiem. (</w:t>
      </w:r>
      <w:r w:rsidRPr="00326750">
        <w:rPr>
          <w:rFonts w:ascii="Arial" w:hAnsi="Arial" w:cs="Arial"/>
          <w:bCs/>
          <w:lang w:val="lv-LV"/>
        </w:rPr>
        <w:t>2 punkti</w:t>
      </w:r>
      <w:r w:rsidRPr="00326750">
        <w:rPr>
          <w:rFonts w:ascii="Arial" w:hAnsi="Arial" w:cs="Arial"/>
          <w:b/>
          <w:lang w:val="lv-LV"/>
        </w:rPr>
        <w:t>)</w:t>
      </w:r>
    </w:p>
    <w:p w14:paraId="7061207A" w14:textId="77777777" w:rsidR="001D7311" w:rsidRPr="00326750" w:rsidRDefault="001D7311" w:rsidP="001D7311">
      <w:pPr>
        <w:tabs>
          <w:tab w:val="left" w:pos="3055"/>
        </w:tabs>
        <w:spacing w:line="276" w:lineRule="auto"/>
        <w:jc w:val="both"/>
        <w:rPr>
          <w:rFonts w:ascii="Arial" w:hAnsi="Arial" w:cs="Arial"/>
          <w:lang w:val="lv-LV"/>
        </w:rPr>
      </w:pPr>
    </w:p>
    <w:p w14:paraId="5927D9C3" w14:textId="6CE18AD1" w:rsidR="001D7311" w:rsidRPr="00326750" w:rsidRDefault="001D7311" w:rsidP="001D7311">
      <w:pPr>
        <w:tabs>
          <w:tab w:val="left" w:pos="3055"/>
        </w:tabs>
        <w:spacing w:line="276" w:lineRule="auto"/>
        <w:jc w:val="both"/>
        <w:rPr>
          <w:rFonts w:ascii="Arial" w:hAnsi="Arial" w:cs="Arial"/>
          <w:lang w:val="lv-LV"/>
        </w:rPr>
      </w:pPr>
      <w:r w:rsidRPr="00326750">
        <w:rPr>
          <w:rFonts w:ascii="Arial" w:hAnsi="Arial" w:cs="Arial"/>
          <w:color w:val="C00000"/>
          <w:lang w:val="lv-LV"/>
        </w:rPr>
        <w:t>Atbilde: 5808 eiro</w:t>
      </w:r>
    </w:p>
    <w:p w14:paraId="68D9E7FA" w14:textId="77777777" w:rsidR="001D7311" w:rsidRPr="00326750" w:rsidRDefault="001D7311" w:rsidP="001D7311">
      <w:pPr>
        <w:tabs>
          <w:tab w:val="left" w:pos="3055"/>
        </w:tabs>
        <w:spacing w:line="276" w:lineRule="auto"/>
        <w:jc w:val="both"/>
        <w:rPr>
          <w:rFonts w:ascii="Arial" w:hAnsi="Arial" w:cs="Arial"/>
          <w:color w:val="C00000"/>
          <w:lang w:val="lv-LV"/>
        </w:rPr>
      </w:pPr>
      <w:r w:rsidRPr="00326750">
        <w:rPr>
          <w:rFonts w:ascii="Arial" w:hAnsi="Arial" w:cs="Arial"/>
          <w:color w:val="C00000"/>
          <w:lang w:val="lv-LV"/>
        </w:rPr>
        <w:t>Risināšanas gaita:</w:t>
      </w:r>
    </w:p>
    <w:p w14:paraId="0AA54F5E" w14:textId="77777777" w:rsidR="001D7311" w:rsidRPr="00326750" w:rsidRDefault="001D7311" w:rsidP="001D7311">
      <w:pPr>
        <w:tabs>
          <w:tab w:val="left" w:pos="3055"/>
        </w:tabs>
        <w:spacing w:line="276" w:lineRule="auto"/>
        <w:jc w:val="both"/>
        <w:rPr>
          <w:rFonts w:ascii="Arial" w:hAnsi="Arial" w:cs="Arial"/>
          <w:lang w:val="lv-LV"/>
        </w:rPr>
      </w:pPr>
      <m:oMath>
        <m:r>
          <w:rPr>
            <w:rFonts w:ascii="Cambria Math" w:eastAsia="Cambria Math" w:hAnsi="Cambria Math" w:cs="Arial"/>
            <w:color w:val="C00000"/>
            <w:lang w:val="lv-LV"/>
          </w:rPr>
          <m:t xml:space="preserve">FV=5000 </m:t>
        </m:r>
        <m:sSup>
          <m:sSupPr>
            <m:ctrlPr>
              <w:rPr>
                <w:rFonts w:ascii="Cambria Math" w:eastAsia="Cambria Math" w:hAnsi="Cambria Math" w:cs="Arial"/>
                <w:color w:val="C00000"/>
                <w:lang w:val="lv-LV"/>
              </w:rPr>
            </m:ctrlPr>
          </m:sSupPr>
          <m:e>
            <m:d>
              <m:dPr>
                <m:ctrlPr>
                  <w:rPr>
                    <w:rFonts w:ascii="Cambria Math" w:eastAsia="Cambria Math" w:hAnsi="Cambria Math" w:cs="Arial"/>
                    <w:color w:val="C00000"/>
                    <w:lang w:val="lv-LV"/>
                  </w:rPr>
                </m:ctrlPr>
              </m:dPr>
              <m:e>
                <m:r>
                  <w:rPr>
                    <w:rFonts w:ascii="Cambria Math" w:eastAsia="Cambria Math" w:hAnsi="Cambria Math" w:cs="Arial"/>
                    <w:color w:val="C00000"/>
                    <w:lang w:val="lv-LV"/>
                  </w:rPr>
                  <m:t>1+</m:t>
                </m:r>
                <m:f>
                  <m:fPr>
                    <m:ctrlPr>
                      <w:rPr>
                        <w:rFonts w:ascii="Cambria Math" w:eastAsia="Cambria Math" w:hAnsi="Cambria Math" w:cs="Arial"/>
                        <w:color w:val="C00000"/>
                        <w:lang w:val="lv-LV"/>
                      </w:rPr>
                    </m:ctrlPr>
                  </m:fPr>
                  <m:num>
                    <m:r>
                      <w:rPr>
                        <w:rFonts w:ascii="Cambria Math" w:eastAsia="Cambria Math" w:hAnsi="Cambria Math" w:cs="Arial"/>
                        <w:color w:val="C00000"/>
                        <w:lang w:val="lv-LV"/>
                      </w:rPr>
                      <m:t>0,03</m:t>
                    </m:r>
                  </m:num>
                  <m:den>
                    <m:r>
                      <w:rPr>
                        <w:rFonts w:ascii="Cambria Math" w:eastAsia="Cambria Math" w:hAnsi="Cambria Math" w:cs="Arial"/>
                        <w:color w:val="C00000"/>
                        <w:lang w:val="lv-LV"/>
                      </w:rPr>
                      <m:t>12</m:t>
                    </m:r>
                  </m:den>
                </m:f>
              </m:e>
            </m:d>
          </m:e>
          <m:sup>
            <m:r>
              <w:rPr>
                <w:rFonts w:ascii="Cambria Math" w:eastAsia="Cambria Math" w:hAnsi="Cambria Math" w:cs="Arial"/>
                <w:color w:val="C00000"/>
                <w:lang w:val="lv-LV"/>
              </w:rPr>
              <m:t>5 *12</m:t>
            </m:r>
          </m:sup>
        </m:sSup>
        <m:r>
          <w:rPr>
            <w:rFonts w:ascii="Cambria Math" w:eastAsia="Cambria Math" w:hAnsi="Cambria Math" w:cs="Arial"/>
            <w:color w:val="C00000"/>
            <w:lang w:val="lv-LV"/>
          </w:rPr>
          <m:t xml:space="preserve">=5000 </m:t>
        </m:r>
        <m:d>
          <m:dPr>
            <m:ctrlPr>
              <w:rPr>
                <w:rFonts w:ascii="Cambria Math" w:eastAsia="Cambria Math" w:hAnsi="Cambria Math" w:cs="Arial"/>
                <w:color w:val="C00000"/>
                <w:lang w:val="lv-LV"/>
              </w:rPr>
            </m:ctrlPr>
          </m:dPr>
          <m:e>
            <m:r>
              <w:rPr>
                <w:rFonts w:ascii="Cambria Math" w:eastAsia="Cambria Math" w:hAnsi="Cambria Math" w:cs="Arial"/>
                <w:color w:val="C00000"/>
                <w:lang w:val="lv-LV"/>
              </w:rPr>
              <m:t>1+0,0025</m:t>
            </m:r>
          </m:e>
        </m:d>
        <m:sSup>
          <m:sSupPr>
            <m:ctrlPr>
              <w:rPr>
                <w:rFonts w:ascii="Cambria Math" w:eastAsia="Cambria Math" w:hAnsi="Cambria Math" w:cs="Arial"/>
                <w:color w:val="C00000"/>
                <w:lang w:val="lv-LV"/>
              </w:rPr>
            </m:ctrlPr>
          </m:sSupPr>
          <m:e/>
          <m:sup>
            <m:r>
              <w:rPr>
                <w:rFonts w:ascii="Cambria Math" w:eastAsia="Cambria Math" w:hAnsi="Cambria Math" w:cs="Arial"/>
                <w:color w:val="C00000"/>
                <w:lang w:val="lv-LV"/>
              </w:rPr>
              <m:t>60</m:t>
            </m:r>
          </m:sup>
        </m:sSup>
        <m:r>
          <w:rPr>
            <w:rFonts w:ascii="Cambria Math" w:eastAsia="Cambria Math" w:hAnsi="Cambria Math" w:cs="Arial"/>
            <w:color w:val="C00000"/>
            <w:lang w:val="lv-LV"/>
          </w:rPr>
          <m:t>=5000*</m:t>
        </m:r>
        <m:sSup>
          <m:sSupPr>
            <m:ctrlPr>
              <w:rPr>
                <w:rFonts w:ascii="Cambria Math" w:eastAsia="Cambria Math" w:hAnsi="Cambria Math" w:cs="Arial"/>
                <w:color w:val="C00000"/>
                <w:lang w:val="lv-LV"/>
              </w:rPr>
            </m:ctrlPr>
          </m:sSupPr>
          <m:e>
            <m:r>
              <w:rPr>
                <w:rFonts w:ascii="Cambria Math" w:eastAsia="Cambria Math" w:hAnsi="Cambria Math" w:cs="Arial"/>
                <w:color w:val="C00000"/>
                <w:lang w:val="lv-LV"/>
              </w:rPr>
              <m:t>1,0025</m:t>
            </m:r>
          </m:e>
          <m:sup>
            <m:r>
              <w:rPr>
                <w:rFonts w:ascii="Cambria Math" w:eastAsia="Cambria Math" w:hAnsi="Cambria Math" w:cs="Arial"/>
                <w:color w:val="C00000"/>
                <w:lang w:val="lv-LV"/>
              </w:rPr>
              <m:t>60</m:t>
            </m:r>
          </m:sup>
        </m:sSup>
        <m:r>
          <w:rPr>
            <w:rFonts w:ascii="Cambria Math" w:eastAsia="Cambria Math" w:hAnsi="Cambria Math" w:cs="Arial"/>
            <w:color w:val="C00000"/>
            <w:lang w:val="lv-LV"/>
          </w:rPr>
          <m:t>=5 000*1,1616=5808 eiro</m:t>
        </m:r>
      </m:oMath>
      <w:r w:rsidRPr="00326750">
        <w:rPr>
          <w:rFonts w:ascii="Arial" w:hAnsi="Arial" w:cs="Arial"/>
          <w:lang w:val="lv-LV"/>
        </w:rPr>
        <w:t xml:space="preserve"> </w:t>
      </w:r>
    </w:p>
    <w:p w14:paraId="02E2920F" w14:textId="77777777" w:rsidR="001D7311" w:rsidRPr="00326750" w:rsidRDefault="001D7311" w:rsidP="001D7311">
      <w:pPr>
        <w:pStyle w:val="Parasts1"/>
        <w:spacing w:line="276" w:lineRule="auto"/>
        <w:rPr>
          <w:rFonts w:ascii="Arial" w:hAnsi="Arial" w:cs="Arial"/>
          <w:color w:val="00B050"/>
          <w:sz w:val="24"/>
          <w:szCs w:val="24"/>
          <w:lang w:val="lv-LV"/>
        </w:rPr>
      </w:pPr>
    </w:p>
    <w:p w14:paraId="4909F2CF" w14:textId="4F499CEC" w:rsidR="001D7311" w:rsidRPr="00326750" w:rsidRDefault="001D7311" w:rsidP="001D7311">
      <w:pPr>
        <w:pStyle w:val="Bezatstarpm"/>
        <w:spacing w:line="276" w:lineRule="auto"/>
        <w:rPr>
          <w:rFonts w:ascii="Arial" w:hAnsi="Arial" w:cs="Arial"/>
          <w:iCs/>
          <w:color w:val="000000" w:themeColor="text1"/>
          <w:sz w:val="24"/>
          <w:szCs w:val="24"/>
        </w:rPr>
      </w:pPr>
      <w:bookmarkStart w:id="2" w:name="_Hlk47901084"/>
      <w:r w:rsidRPr="00326750">
        <w:rPr>
          <w:rFonts w:ascii="Arial" w:eastAsia="Times New Roman" w:hAnsi="Arial" w:cs="Arial"/>
          <w:b/>
          <w:bCs/>
          <w:sz w:val="24"/>
          <w:szCs w:val="24"/>
        </w:rPr>
        <w:t xml:space="preserve">2. uzdevums. </w:t>
      </w:r>
      <w:r w:rsidRPr="00326750">
        <w:rPr>
          <w:rFonts w:ascii="Arial" w:hAnsi="Arial" w:cs="Arial"/>
          <w:iCs/>
          <w:color w:val="000000" w:themeColor="text1"/>
          <w:sz w:val="24"/>
          <w:szCs w:val="24"/>
        </w:rPr>
        <w:t>Laima vēlas nopirkt jaunu riteni</w:t>
      </w:r>
      <w:r w:rsidR="00896459">
        <w:rPr>
          <w:rFonts w:ascii="Arial" w:hAnsi="Arial" w:cs="Arial"/>
          <w:iCs/>
          <w:color w:val="000000" w:themeColor="text1"/>
          <w:sz w:val="24"/>
          <w:szCs w:val="24"/>
        </w:rPr>
        <w:t>.</w:t>
      </w:r>
      <w:r w:rsidRPr="00326750">
        <w:rPr>
          <w:rFonts w:ascii="Arial" w:hAnsi="Arial" w:cs="Arial"/>
          <w:iCs/>
          <w:color w:val="000000" w:themeColor="text1"/>
          <w:sz w:val="24"/>
          <w:szCs w:val="24"/>
        </w:rPr>
        <w:t xml:space="preserve"> Veikalā tam norādīta cena 750,00 EUR. Banka piedāvā kredītu ar GPL 2 %. (5 punkti)</w:t>
      </w:r>
    </w:p>
    <w:p w14:paraId="1DB4D33C" w14:textId="77777777" w:rsidR="001D7311" w:rsidRPr="00326750" w:rsidRDefault="001D7311" w:rsidP="001D7311">
      <w:pPr>
        <w:pStyle w:val="Bezatstarpm"/>
        <w:spacing w:line="276" w:lineRule="auto"/>
        <w:rPr>
          <w:rFonts w:ascii="Arial" w:hAnsi="Arial" w:cs="Arial"/>
          <w:bCs/>
          <w:sz w:val="24"/>
          <w:szCs w:val="24"/>
        </w:rPr>
      </w:pPr>
      <w:bookmarkStart w:id="3" w:name="_Hlk47901123"/>
      <w:bookmarkEnd w:id="2"/>
      <w:r w:rsidRPr="00326750">
        <w:rPr>
          <w:rFonts w:ascii="Arial" w:hAnsi="Arial" w:cs="Arial"/>
          <w:bCs/>
          <w:sz w:val="24"/>
          <w:szCs w:val="24"/>
        </w:rPr>
        <w:t>Aprēķini, cik liela summa būs jāatdod bankai, ja pirkuma apmaksa tiks veikta pēc:</w:t>
      </w:r>
    </w:p>
    <w:p w14:paraId="3D185BB8" w14:textId="77777777" w:rsidR="001D7311" w:rsidRPr="00326750" w:rsidRDefault="001D7311" w:rsidP="001D7311">
      <w:pPr>
        <w:pStyle w:val="Bezatstarpm"/>
        <w:spacing w:line="276" w:lineRule="auto"/>
        <w:ind w:left="142"/>
        <w:rPr>
          <w:rFonts w:ascii="Arial" w:hAnsi="Arial" w:cs="Arial"/>
          <w:sz w:val="24"/>
          <w:szCs w:val="24"/>
        </w:rPr>
      </w:pPr>
      <w:r w:rsidRPr="00326750">
        <w:rPr>
          <w:rFonts w:ascii="Arial" w:hAnsi="Arial" w:cs="Arial"/>
          <w:sz w:val="24"/>
          <w:szCs w:val="24"/>
        </w:rPr>
        <w:t>a)  1 mēneša</w:t>
      </w:r>
    </w:p>
    <w:p w14:paraId="6A838126" w14:textId="77777777" w:rsidR="001D7311" w:rsidRPr="00326750" w:rsidRDefault="001D7311" w:rsidP="001D7311">
      <w:pPr>
        <w:pStyle w:val="Bezatstarpm"/>
        <w:spacing w:line="276" w:lineRule="auto"/>
        <w:ind w:left="142"/>
        <w:rPr>
          <w:rFonts w:ascii="Arial" w:hAnsi="Arial" w:cs="Arial"/>
          <w:sz w:val="24"/>
          <w:szCs w:val="24"/>
        </w:rPr>
      </w:pPr>
      <w:r w:rsidRPr="00326750">
        <w:rPr>
          <w:rFonts w:ascii="Arial" w:hAnsi="Arial" w:cs="Arial"/>
          <w:sz w:val="24"/>
          <w:szCs w:val="24"/>
        </w:rPr>
        <w:t xml:space="preserve">b) 3 mēnešiem </w:t>
      </w:r>
    </w:p>
    <w:p w14:paraId="51FE90CE" w14:textId="77777777" w:rsidR="001D7311" w:rsidRPr="00326750" w:rsidRDefault="001D7311" w:rsidP="001D7311">
      <w:pPr>
        <w:pStyle w:val="Bezatstarpm"/>
        <w:spacing w:line="276" w:lineRule="auto"/>
        <w:ind w:left="142"/>
        <w:rPr>
          <w:rFonts w:ascii="Arial" w:hAnsi="Arial" w:cs="Arial"/>
          <w:sz w:val="24"/>
          <w:szCs w:val="24"/>
        </w:rPr>
      </w:pPr>
      <w:r w:rsidRPr="00326750">
        <w:rPr>
          <w:rFonts w:ascii="Arial" w:hAnsi="Arial" w:cs="Arial"/>
          <w:sz w:val="24"/>
          <w:szCs w:val="24"/>
        </w:rPr>
        <w:t xml:space="preserve">c) 6 mēnešiem </w:t>
      </w:r>
    </w:p>
    <w:p w14:paraId="2E060E4C" w14:textId="77777777" w:rsidR="001D7311" w:rsidRPr="00326750" w:rsidRDefault="001D7311" w:rsidP="001D7311">
      <w:pPr>
        <w:pStyle w:val="Bezatstarpm"/>
        <w:spacing w:line="276" w:lineRule="auto"/>
        <w:ind w:left="142"/>
        <w:rPr>
          <w:rFonts w:ascii="Arial" w:hAnsi="Arial" w:cs="Arial"/>
          <w:sz w:val="24"/>
          <w:szCs w:val="24"/>
        </w:rPr>
      </w:pPr>
      <w:r w:rsidRPr="00326750">
        <w:rPr>
          <w:rFonts w:ascii="Arial" w:hAnsi="Arial" w:cs="Arial"/>
          <w:sz w:val="24"/>
          <w:szCs w:val="24"/>
        </w:rPr>
        <w:t>d) 1 gada</w:t>
      </w:r>
    </w:p>
    <w:p w14:paraId="15AD1B82" w14:textId="6B3BAA7C" w:rsidR="001D7311" w:rsidRPr="00326750" w:rsidRDefault="001D7311" w:rsidP="00166CFC">
      <w:pPr>
        <w:pStyle w:val="Bezatstarpm"/>
        <w:spacing w:line="276" w:lineRule="auto"/>
        <w:ind w:left="142"/>
        <w:rPr>
          <w:rFonts w:ascii="Arial" w:hAnsi="Arial" w:cs="Arial"/>
          <w:sz w:val="24"/>
          <w:szCs w:val="24"/>
        </w:rPr>
      </w:pPr>
      <w:r w:rsidRPr="00326750">
        <w:rPr>
          <w:rFonts w:ascii="Arial" w:hAnsi="Arial" w:cs="Arial"/>
          <w:sz w:val="24"/>
          <w:szCs w:val="24"/>
        </w:rPr>
        <w:t>e) 2 gadiem</w:t>
      </w:r>
      <w:bookmarkEnd w:id="3"/>
    </w:p>
    <w:p w14:paraId="6B083D79" w14:textId="77777777" w:rsidR="00166CFC" w:rsidRPr="00326750" w:rsidRDefault="00166CFC" w:rsidP="00326750">
      <w:pPr>
        <w:pStyle w:val="Bezatstarpm"/>
        <w:spacing w:line="276" w:lineRule="auto"/>
        <w:ind w:left="142"/>
        <w:rPr>
          <w:rFonts w:ascii="Arial" w:hAnsi="Arial" w:cs="Arial"/>
          <w:sz w:val="24"/>
          <w:szCs w:val="24"/>
        </w:rPr>
      </w:pPr>
    </w:p>
    <w:p w14:paraId="2D050E30" w14:textId="77777777" w:rsidR="001D7311" w:rsidRPr="00326750" w:rsidRDefault="001D7311" w:rsidP="00326750">
      <w:pPr>
        <w:pStyle w:val="Bezatstarpm"/>
        <w:spacing w:line="276" w:lineRule="auto"/>
        <w:ind w:left="284" w:hanging="142"/>
        <w:rPr>
          <w:rFonts w:ascii="Arial" w:hAnsi="Arial" w:cs="Arial"/>
          <w:sz w:val="24"/>
          <w:szCs w:val="24"/>
        </w:rPr>
      </w:pPr>
      <w:r w:rsidRPr="00326750">
        <w:rPr>
          <w:rFonts w:ascii="Arial" w:hAnsi="Arial" w:cs="Arial"/>
          <w:sz w:val="24"/>
          <w:szCs w:val="24"/>
        </w:rPr>
        <w:t xml:space="preserve">a) 750,00 (1 + 0,0017 x 1) = </w:t>
      </w:r>
      <w:r w:rsidRPr="00326750">
        <w:rPr>
          <w:rFonts w:ascii="Arial" w:hAnsi="Arial" w:cs="Arial"/>
          <w:color w:val="C00000"/>
          <w:sz w:val="24"/>
          <w:szCs w:val="24"/>
        </w:rPr>
        <w:t>751,28 EUR</w:t>
      </w:r>
    </w:p>
    <w:p w14:paraId="35FE179D" w14:textId="77777777" w:rsidR="001D7311" w:rsidRPr="00326750" w:rsidRDefault="001D7311" w:rsidP="00326750">
      <w:pPr>
        <w:pStyle w:val="Bezatstarpm"/>
        <w:spacing w:line="276" w:lineRule="auto"/>
        <w:ind w:left="284" w:hanging="142"/>
        <w:rPr>
          <w:rFonts w:ascii="Arial" w:hAnsi="Arial" w:cs="Arial"/>
          <w:sz w:val="24"/>
          <w:szCs w:val="24"/>
        </w:rPr>
      </w:pPr>
      <w:r w:rsidRPr="00326750">
        <w:rPr>
          <w:rFonts w:ascii="Arial" w:hAnsi="Arial" w:cs="Arial"/>
          <w:sz w:val="24"/>
          <w:szCs w:val="24"/>
        </w:rPr>
        <w:t xml:space="preserve">b) 750,00 (1 + 0,0017x 3) = </w:t>
      </w:r>
      <w:r w:rsidRPr="00326750">
        <w:rPr>
          <w:rFonts w:ascii="Arial" w:hAnsi="Arial" w:cs="Arial"/>
          <w:color w:val="C00000"/>
          <w:sz w:val="24"/>
          <w:szCs w:val="24"/>
        </w:rPr>
        <w:t>753,83 EUR</w:t>
      </w:r>
    </w:p>
    <w:p w14:paraId="6FDCA325" w14:textId="77777777" w:rsidR="001D7311" w:rsidRPr="00326750" w:rsidRDefault="001D7311" w:rsidP="00326750">
      <w:pPr>
        <w:pStyle w:val="Bezatstarpm"/>
        <w:spacing w:line="276" w:lineRule="auto"/>
        <w:ind w:left="284" w:hanging="142"/>
        <w:rPr>
          <w:rFonts w:ascii="Arial" w:hAnsi="Arial" w:cs="Arial"/>
          <w:sz w:val="24"/>
          <w:szCs w:val="24"/>
          <w:vertAlign w:val="subscript"/>
        </w:rPr>
      </w:pPr>
      <w:r w:rsidRPr="00326750">
        <w:rPr>
          <w:rFonts w:ascii="Arial" w:hAnsi="Arial" w:cs="Arial"/>
          <w:sz w:val="24"/>
          <w:szCs w:val="24"/>
        </w:rPr>
        <w:t xml:space="preserve">c) 750,00 (1 + 0,0017 x 6) = </w:t>
      </w:r>
      <w:r w:rsidRPr="00326750">
        <w:rPr>
          <w:rFonts w:ascii="Arial" w:hAnsi="Arial" w:cs="Arial"/>
          <w:color w:val="C00000"/>
          <w:sz w:val="24"/>
          <w:szCs w:val="24"/>
        </w:rPr>
        <w:t>757, 65 EUR</w:t>
      </w:r>
    </w:p>
    <w:p w14:paraId="7E6BBCB9" w14:textId="77777777" w:rsidR="001D7311" w:rsidRPr="00326750" w:rsidRDefault="001D7311" w:rsidP="00326750">
      <w:pPr>
        <w:pStyle w:val="Bezatstarpm"/>
        <w:spacing w:line="276" w:lineRule="auto"/>
        <w:ind w:left="284" w:hanging="142"/>
        <w:rPr>
          <w:rFonts w:ascii="Arial" w:hAnsi="Arial" w:cs="Arial"/>
          <w:sz w:val="24"/>
          <w:szCs w:val="24"/>
        </w:rPr>
      </w:pPr>
      <w:r w:rsidRPr="00326750">
        <w:rPr>
          <w:rFonts w:ascii="Arial" w:hAnsi="Arial" w:cs="Arial"/>
          <w:sz w:val="24"/>
          <w:szCs w:val="24"/>
        </w:rPr>
        <w:t xml:space="preserve">d) 750,00 (1 + 0,02 x 1) = </w:t>
      </w:r>
      <w:r w:rsidRPr="00326750">
        <w:rPr>
          <w:rFonts w:ascii="Arial" w:hAnsi="Arial" w:cs="Arial"/>
          <w:color w:val="C00000"/>
          <w:sz w:val="24"/>
          <w:szCs w:val="24"/>
        </w:rPr>
        <w:t>765,00 EUR</w:t>
      </w:r>
    </w:p>
    <w:p w14:paraId="0633EFD5" w14:textId="77777777" w:rsidR="001D7311" w:rsidRPr="00326750" w:rsidRDefault="001D7311" w:rsidP="00326750">
      <w:pPr>
        <w:pStyle w:val="Bezatstarpm"/>
        <w:spacing w:line="276" w:lineRule="auto"/>
        <w:ind w:left="284" w:hanging="142"/>
        <w:rPr>
          <w:rFonts w:ascii="Arial" w:hAnsi="Arial" w:cs="Arial"/>
          <w:sz w:val="24"/>
          <w:szCs w:val="24"/>
        </w:rPr>
      </w:pPr>
      <w:r w:rsidRPr="00326750">
        <w:rPr>
          <w:rFonts w:ascii="Arial" w:hAnsi="Arial" w:cs="Arial"/>
          <w:sz w:val="24"/>
          <w:szCs w:val="24"/>
        </w:rPr>
        <w:t>e) 750,00 (1 + 0,02 x 2 )</w:t>
      </w:r>
      <w:r w:rsidRPr="00326750">
        <w:rPr>
          <w:rFonts w:ascii="Arial" w:hAnsi="Arial" w:cs="Arial"/>
          <w:sz w:val="24"/>
          <w:szCs w:val="24"/>
          <w:vertAlign w:val="superscript"/>
        </w:rPr>
        <w:t xml:space="preserve"> </w:t>
      </w:r>
      <w:r w:rsidRPr="00326750">
        <w:rPr>
          <w:rFonts w:ascii="Arial" w:hAnsi="Arial" w:cs="Arial"/>
          <w:sz w:val="24"/>
          <w:szCs w:val="24"/>
        </w:rPr>
        <w:t xml:space="preserve">= </w:t>
      </w:r>
      <w:r w:rsidRPr="00326750">
        <w:rPr>
          <w:rFonts w:ascii="Arial" w:hAnsi="Arial" w:cs="Arial"/>
          <w:color w:val="C00000"/>
          <w:sz w:val="24"/>
          <w:szCs w:val="24"/>
        </w:rPr>
        <w:t>780,00 EUR</w:t>
      </w:r>
    </w:p>
    <w:p w14:paraId="11848424" w14:textId="77777777" w:rsidR="001D7311" w:rsidRPr="00326750" w:rsidRDefault="001D7311" w:rsidP="001D7311">
      <w:pPr>
        <w:pStyle w:val="Bezatstarpm"/>
        <w:spacing w:line="276" w:lineRule="auto"/>
        <w:rPr>
          <w:rFonts w:ascii="Arial" w:hAnsi="Arial" w:cs="Arial"/>
          <w:b/>
          <w:sz w:val="24"/>
          <w:szCs w:val="24"/>
        </w:rPr>
      </w:pPr>
    </w:p>
    <w:p w14:paraId="23CE10AD" w14:textId="77E29576" w:rsidR="001D7311" w:rsidRPr="00326750" w:rsidRDefault="001D7311" w:rsidP="001D7311">
      <w:pPr>
        <w:pStyle w:val="Bezatstarpm"/>
        <w:spacing w:line="276" w:lineRule="auto"/>
        <w:jc w:val="both"/>
        <w:rPr>
          <w:rFonts w:ascii="Arial" w:hAnsi="Arial" w:cs="Arial"/>
          <w:iCs/>
          <w:sz w:val="24"/>
          <w:szCs w:val="24"/>
        </w:rPr>
      </w:pPr>
      <w:bookmarkStart w:id="4" w:name="_Hlk47901267"/>
      <w:r w:rsidRPr="00326750">
        <w:rPr>
          <w:rFonts w:ascii="Arial" w:hAnsi="Arial" w:cs="Arial"/>
          <w:b/>
          <w:bCs/>
          <w:iCs/>
          <w:sz w:val="24"/>
          <w:szCs w:val="24"/>
        </w:rPr>
        <w:t>3.uzdevums.</w:t>
      </w:r>
      <w:r w:rsidRPr="00326750">
        <w:rPr>
          <w:rFonts w:ascii="Arial" w:hAnsi="Arial" w:cs="Arial"/>
          <w:iCs/>
          <w:sz w:val="24"/>
          <w:szCs w:val="24"/>
        </w:rPr>
        <w:t xml:space="preserve"> Bruno vēlas rīkot ballīti draugiem, kam nepieciešami 200,00 eiro. Bruno vecāki nevēlas apmaksāt šo pasākumu, tāpēc Bruno izvērtē ātrā kredīta piedāvājumu uz 30 dienām. Uzņēmums </w:t>
      </w:r>
      <w:r w:rsidR="00166CFC" w:rsidRPr="00326750">
        <w:rPr>
          <w:rFonts w:ascii="Arial" w:hAnsi="Arial" w:cs="Arial"/>
          <w:iCs/>
          <w:sz w:val="24"/>
          <w:szCs w:val="24"/>
        </w:rPr>
        <w:t>"</w:t>
      </w:r>
      <w:r w:rsidRPr="00326750">
        <w:rPr>
          <w:rFonts w:ascii="Arial" w:hAnsi="Arial" w:cs="Arial"/>
          <w:iCs/>
          <w:sz w:val="24"/>
          <w:szCs w:val="24"/>
        </w:rPr>
        <w:t>A</w:t>
      </w:r>
      <w:r w:rsidR="00166CFC" w:rsidRPr="00326750">
        <w:rPr>
          <w:rFonts w:ascii="Arial" w:hAnsi="Arial" w:cs="Arial"/>
          <w:iCs/>
          <w:sz w:val="24"/>
          <w:szCs w:val="24"/>
        </w:rPr>
        <w:t xml:space="preserve">" </w:t>
      </w:r>
      <w:r w:rsidRPr="00326750">
        <w:rPr>
          <w:rFonts w:ascii="Arial" w:hAnsi="Arial" w:cs="Arial"/>
          <w:iCs/>
          <w:sz w:val="24"/>
          <w:szCs w:val="24"/>
        </w:rPr>
        <w:t xml:space="preserve">piedāvā izsniegt </w:t>
      </w:r>
      <w:r w:rsidR="00166CFC" w:rsidRPr="00326750">
        <w:rPr>
          <w:rFonts w:ascii="Arial" w:hAnsi="Arial" w:cs="Arial"/>
          <w:iCs/>
          <w:sz w:val="24"/>
          <w:szCs w:val="24"/>
        </w:rPr>
        <w:t>"</w:t>
      </w:r>
      <w:r w:rsidRPr="00326750">
        <w:rPr>
          <w:rFonts w:ascii="Arial" w:hAnsi="Arial" w:cs="Arial"/>
          <w:iCs/>
          <w:sz w:val="24"/>
          <w:szCs w:val="24"/>
        </w:rPr>
        <w:t>ātro kredītu</w:t>
      </w:r>
      <w:r w:rsidR="00166CFC" w:rsidRPr="00326750">
        <w:rPr>
          <w:rFonts w:ascii="Arial" w:hAnsi="Arial" w:cs="Arial"/>
          <w:iCs/>
          <w:sz w:val="24"/>
          <w:szCs w:val="24"/>
        </w:rPr>
        <w:t>"</w:t>
      </w:r>
      <w:r w:rsidRPr="00326750">
        <w:rPr>
          <w:rFonts w:ascii="Arial" w:hAnsi="Arial" w:cs="Arial"/>
          <w:iCs/>
          <w:sz w:val="24"/>
          <w:szCs w:val="24"/>
        </w:rPr>
        <w:t xml:space="preserve"> un pēc mēneša vēlas saņemt maksājumu 215,00 eiro apmērā, Uzņēmums </w:t>
      </w:r>
      <w:r w:rsidR="00166CFC" w:rsidRPr="00326750">
        <w:rPr>
          <w:rFonts w:ascii="Arial" w:hAnsi="Arial" w:cs="Arial"/>
          <w:iCs/>
          <w:sz w:val="24"/>
          <w:szCs w:val="24"/>
        </w:rPr>
        <w:t>"</w:t>
      </w:r>
      <w:r w:rsidRPr="00326750">
        <w:rPr>
          <w:rFonts w:ascii="Arial" w:hAnsi="Arial" w:cs="Arial"/>
          <w:iCs/>
          <w:sz w:val="24"/>
          <w:szCs w:val="24"/>
        </w:rPr>
        <w:t>B</w:t>
      </w:r>
      <w:r w:rsidR="00166CFC" w:rsidRPr="00326750">
        <w:rPr>
          <w:rFonts w:ascii="Arial" w:hAnsi="Arial" w:cs="Arial"/>
          <w:iCs/>
          <w:sz w:val="24"/>
          <w:szCs w:val="24"/>
        </w:rPr>
        <w:t>"</w:t>
      </w:r>
      <w:r w:rsidRPr="00326750">
        <w:rPr>
          <w:rFonts w:ascii="Arial" w:hAnsi="Arial" w:cs="Arial"/>
          <w:iCs/>
          <w:sz w:val="24"/>
          <w:szCs w:val="24"/>
        </w:rPr>
        <w:t xml:space="preserve"> piedāvā </w:t>
      </w:r>
      <w:r w:rsidR="00166CFC" w:rsidRPr="00326750">
        <w:rPr>
          <w:rFonts w:ascii="Arial" w:hAnsi="Arial" w:cs="Arial"/>
          <w:iCs/>
          <w:sz w:val="24"/>
          <w:szCs w:val="24"/>
        </w:rPr>
        <w:t>"</w:t>
      </w:r>
      <w:r w:rsidRPr="00326750">
        <w:rPr>
          <w:rFonts w:ascii="Arial" w:hAnsi="Arial" w:cs="Arial"/>
          <w:iCs/>
          <w:sz w:val="24"/>
          <w:szCs w:val="24"/>
        </w:rPr>
        <w:t>ātro kredītu</w:t>
      </w:r>
      <w:r w:rsidR="00166CFC" w:rsidRPr="00326750">
        <w:rPr>
          <w:rFonts w:ascii="Arial" w:hAnsi="Arial" w:cs="Arial"/>
          <w:iCs/>
          <w:sz w:val="24"/>
          <w:szCs w:val="24"/>
        </w:rPr>
        <w:t>"</w:t>
      </w:r>
      <w:r w:rsidRPr="00326750">
        <w:rPr>
          <w:rFonts w:ascii="Arial" w:hAnsi="Arial" w:cs="Arial"/>
          <w:iCs/>
          <w:sz w:val="24"/>
          <w:szCs w:val="24"/>
        </w:rPr>
        <w:t xml:space="preserve"> par 250,00 eiro. (5 punkti)</w:t>
      </w:r>
    </w:p>
    <w:p w14:paraId="33628E25" w14:textId="77777777" w:rsidR="001D7311" w:rsidRPr="00326750" w:rsidRDefault="001D7311" w:rsidP="001D7311">
      <w:pPr>
        <w:pStyle w:val="Bezatstarpm"/>
        <w:spacing w:line="276" w:lineRule="auto"/>
        <w:jc w:val="both"/>
        <w:rPr>
          <w:rFonts w:ascii="Arial" w:hAnsi="Arial" w:cs="Arial"/>
          <w:i/>
          <w:sz w:val="24"/>
          <w:szCs w:val="24"/>
        </w:rPr>
      </w:pPr>
    </w:p>
    <w:p w14:paraId="66F3FE5A" w14:textId="77777777" w:rsidR="001D7311" w:rsidRPr="00326750" w:rsidRDefault="001D7311" w:rsidP="001D7311">
      <w:pPr>
        <w:pStyle w:val="Bezatstarpm"/>
        <w:spacing w:line="276" w:lineRule="auto"/>
        <w:jc w:val="both"/>
        <w:rPr>
          <w:rFonts w:ascii="Arial" w:hAnsi="Arial" w:cs="Arial"/>
          <w:bCs/>
          <w:sz w:val="24"/>
          <w:szCs w:val="24"/>
        </w:rPr>
      </w:pPr>
      <w:r w:rsidRPr="00326750">
        <w:rPr>
          <w:rFonts w:ascii="Arial" w:hAnsi="Arial" w:cs="Arial"/>
          <w:bCs/>
          <w:sz w:val="24"/>
          <w:szCs w:val="24"/>
        </w:rPr>
        <w:t>Aprēķini abu uzņēmumu piedāvāto aizdevumu gada procentu likmi! Ko Tu ieteiktu darīt Gatim?</w:t>
      </w:r>
    </w:p>
    <w:p w14:paraId="3971A587" w14:textId="72F5C1CC" w:rsidR="001D7311" w:rsidRPr="00326750" w:rsidRDefault="001D7311" w:rsidP="001D7311">
      <w:pPr>
        <w:pStyle w:val="Bezatstarpm"/>
        <w:spacing w:line="276" w:lineRule="auto"/>
        <w:rPr>
          <w:rFonts w:ascii="Arial" w:hAnsi="Arial" w:cs="Arial"/>
          <w:sz w:val="24"/>
          <w:szCs w:val="24"/>
        </w:rPr>
      </w:pPr>
      <w:r w:rsidRPr="00326750">
        <w:rPr>
          <w:rFonts w:ascii="Arial" w:hAnsi="Arial" w:cs="Arial"/>
          <w:sz w:val="24"/>
          <w:szCs w:val="24"/>
        </w:rPr>
        <w:t xml:space="preserve">Uzņēmuma </w:t>
      </w:r>
      <w:r w:rsidR="00166CFC" w:rsidRPr="00326750">
        <w:rPr>
          <w:rFonts w:ascii="Arial" w:hAnsi="Arial" w:cs="Arial"/>
          <w:sz w:val="24"/>
          <w:szCs w:val="24"/>
        </w:rPr>
        <w:t>"</w:t>
      </w:r>
      <w:r w:rsidRPr="00326750">
        <w:rPr>
          <w:rFonts w:ascii="Arial" w:hAnsi="Arial" w:cs="Arial"/>
          <w:sz w:val="24"/>
          <w:szCs w:val="24"/>
        </w:rPr>
        <w:t>A</w:t>
      </w:r>
      <w:r w:rsidR="00166CFC" w:rsidRPr="00326750">
        <w:rPr>
          <w:rFonts w:ascii="Arial" w:hAnsi="Arial" w:cs="Arial"/>
          <w:sz w:val="24"/>
          <w:szCs w:val="24"/>
        </w:rPr>
        <w:t>"</w:t>
      </w:r>
      <w:r w:rsidRPr="00326750">
        <w:rPr>
          <w:rFonts w:ascii="Arial" w:hAnsi="Arial" w:cs="Arial"/>
          <w:sz w:val="24"/>
          <w:szCs w:val="24"/>
        </w:rPr>
        <w:t xml:space="preserve"> gadījumā: </w:t>
      </w:r>
    </w:p>
    <w:bookmarkEnd w:id="4"/>
    <w:p w14:paraId="57E7F5EC" w14:textId="77777777" w:rsidR="001D7311" w:rsidRPr="00326750" w:rsidRDefault="001D7311" w:rsidP="001D7311">
      <w:pPr>
        <w:pStyle w:val="Bezatstarpm"/>
        <w:spacing w:line="276" w:lineRule="auto"/>
        <w:ind w:left="720"/>
        <w:rPr>
          <w:rFonts w:ascii="Arial" w:hAnsi="Arial" w:cs="Arial"/>
          <w:color w:val="C00000"/>
          <w:sz w:val="24"/>
          <w:szCs w:val="24"/>
        </w:rPr>
      </w:pPr>
      <w:r w:rsidRPr="00326750">
        <w:rPr>
          <w:rFonts w:ascii="Arial" w:hAnsi="Arial" w:cs="Arial"/>
          <w:color w:val="C00000"/>
          <w:sz w:val="24"/>
          <w:szCs w:val="24"/>
        </w:rPr>
        <w:t>215,00 = 200 (1 + 1i)</w:t>
      </w:r>
      <w:r w:rsidRPr="00326750">
        <w:rPr>
          <w:rFonts w:ascii="Arial" w:hAnsi="Arial" w:cs="Arial"/>
          <w:color w:val="C00000"/>
          <w:sz w:val="24"/>
          <w:szCs w:val="24"/>
        </w:rPr>
        <w:tab/>
      </w:r>
    </w:p>
    <w:p w14:paraId="78D23C51" w14:textId="77777777" w:rsidR="001D7311" w:rsidRPr="00326750" w:rsidRDefault="001D7311" w:rsidP="001D7311">
      <w:pPr>
        <w:pStyle w:val="Bezatstarpm"/>
        <w:spacing w:line="276" w:lineRule="auto"/>
        <w:ind w:left="720"/>
        <w:rPr>
          <w:rFonts w:ascii="Arial" w:hAnsi="Arial" w:cs="Arial"/>
          <w:color w:val="C00000"/>
          <w:sz w:val="24"/>
          <w:szCs w:val="24"/>
        </w:rPr>
      </w:pPr>
      <w:r w:rsidRPr="00326750">
        <w:rPr>
          <w:rFonts w:ascii="Arial" w:hAnsi="Arial" w:cs="Arial"/>
          <w:color w:val="C00000"/>
          <w:sz w:val="24"/>
          <w:szCs w:val="24"/>
        </w:rPr>
        <w:t>215,00= 200 + 200i</w:t>
      </w:r>
      <w:r w:rsidRPr="00326750">
        <w:rPr>
          <w:rFonts w:ascii="Arial" w:hAnsi="Arial" w:cs="Arial"/>
          <w:color w:val="C00000"/>
          <w:sz w:val="24"/>
          <w:szCs w:val="24"/>
        </w:rPr>
        <w:tab/>
      </w:r>
    </w:p>
    <w:p w14:paraId="3460EA9C" w14:textId="77777777" w:rsidR="001D7311" w:rsidRPr="00326750" w:rsidRDefault="001D7311" w:rsidP="001D7311">
      <w:pPr>
        <w:pStyle w:val="Bezatstarpm"/>
        <w:spacing w:line="276" w:lineRule="auto"/>
        <w:ind w:left="720"/>
        <w:rPr>
          <w:rFonts w:ascii="Arial" w:hAnsi="Arial" w:cs="Arial"/>
          <w:color w:val="C00000"/>
          <w:sz w:val="24"/>
          <w:szCs w:val="24"/>
        </w:rPr>
      </w:pPr>
      <w:r w:rsidRPr="00326750">
        <w:rPr>
          <w:rFonts w:ascii="Arial" w:hAnsi="Arial" w:cs="Arial"/>
          <w:color w:val="C00000"/>
          <w:sz w:val="24"/>
          <w:szCs w:val="24"/>
        </w:rPr>
        <w:t>15,00 = 200i</w:t>
      </w:r>
    </w:p>
    <w:p w14:paraId="05152DD4" w14:textId="77777777" w:rsidR="001D7311" w:rsidRPr="00326750" w:rsidRDefault="001D7311" w:rsidP="001D7311">
      <w:pPr>
        <w:pStyle w:val="Bezatstarpm"/>
        <w:spacing w:line="276" w:lineRule="auto"/>
        <w:ind w:left="720"/>
        <w:rPr>
          <w:rFonts w:ascii="Arial" w:hAnsi="Arial" w:cs="Arial"/>
          <w:color w:val="C00000"/>
          <w:sz w:val="24"/>
          <w:szCs w:val="24"/>
        </w:rPr>
      </w:pPr>
      <w:r w:rsidRPr="00326750">
        <w:rPr>
          <w:rFonts w:ascii="Arial" w:hAnsi="Arial" w:cs="Arial"/>
          <w:color w:val="C00000"/>
          <w:sz w:val="24"/>
          <w:szCs w:val="24"/>
        </w:rPr>
        <w:t>i = 0,075</w:t>
      </w:r>
      <w:r w:rsidRPr="00326750">
        <w:rPr>
          <w:rFonts w:ascii="Arial" w:hAnsi="Arial" w:cs="Arial"/>
          <w:color w:val="C00000"/>
          <w:sz w:val="24"/>
          <w:szCs w:val="24"/>
        </w:rPr>
        <w:tab/>
        <w:t xml:space="preserve"> </w:t>
      </w:r>
    </w:p>
    <w:p w14:paraId="188BD89D" w14:textId="77777777" w:rsidR="001D7311" w:rsidRPr="00326750" w:rsidRDefault="001D7311" w:rsidP="001D7311">
      <w:pPr>
        <w:pStyle w:val="Bezatstarpm"/>
        <w:spacing w:line="276" w:lineRule="auto"/>
        <w:ind w:left="720"/>
        <w:rPr>
          <w:rFonts w:ascii="Arial" w:hAnsi="Arial" w:cs="Arial"/>
          <w:color w:val="C00000"/>
          <w:sz w:val="24"/>
          <w:szCs w:val="24"/>
        </w:rPr>
      </w:pPr>
      <w:r w:rsidRPr="00326750">
        <w:rPr>
          <w:rFonts w:ascii="Arial" w:hAnsi="Arial" w:cs="Arial"/>
          <w:color w:val="C00000"/>
          <w:sz w:val="24"/>
          <w:szCs w:val="24"/>
        </w:rPr>
        <w:t xml:space="preserve">mēneša procentu likme 7,5 %,           </w:t>
      </w:r>
    </w:p>
    <w:p w14:paraId="4801B429" w14:textId="77777777" w:rsidR="001D7311" w:rsidRPr="00326750" w:rsidRDefault="001D7311" w:rsidP="001D7311">
      <w:pPr>
        <w:pStyle w:val="Bezatstarpm"/>
        <w:spacing w:line="276" w:lineRule="auto"/>
        <w:ind w:left="720"/>
        <w:rPr>
          <w:rFonts w:ascii="Arial" w:hAnsi="Arial" w:cs="Arial"/>
          <w:b/>
          <w:color w:val="C00000"/>
          <w:sz w:val="24"/>
          <w:szCs w:val="24"/>
        </w:rPr>
      </w:pPr>
      <w:r w:rsidRPr="00326750">
        <w:rPr>
          <w:rFonts w:ascii="Arial" w:hAnsi="Arial" w:cs="Arial"/>
          <w:b/>
          <w:color w:val="C00000"/>
          <w:sz w:val="24"/>
          <w:szCs w:val="24"/>
        </w:rPr>
        <w:t>GPL – 90 %</w:t>
      </w:r>
    </w:p>
    <w:p w14:paraId="04695A6C" w14:textId="77777777" w:rsidR="001D7311" w:rsidRPr="00326750" w:rsidRDefault="001D7311" w:rsidP="001D7311">
      <w:pPr>
        <w:pStyle w:val="Bezatstarpm"/>
        <w:spacing w:line="276" w:lineRule="auto"/>
        <w:rPr>
          <w:rFonts w:ascii="Arial" w:hAnsi="Arial" w:cs="Arial"/>
          <w:color w:val="FF0000"/>
          <w:sz w:val="24"/>
          <w:szCs w:val="24"/>
        </w:rPr>
      </w:pPr>
    </w:p>
    <w:p w14:paraId="5C2D1297" w14:textId="77777777" w:rsidR="00166CFC" w:rsidRPr="00326750" w:rsidRDefault="00166CFC" w:rsidP="001D7311">
      <w:pPr>
        <w:pStyle w:val="Bezatstarpm"/>
        <w:spacing w:line="276" w:lineRule="auto"/>
        <w:rPr>
          <w:rFonts w:ascii="Arial" w:hAnsi="Arial" w:cs="Arial"/>
          <w:sz w:val="24"/>
          <w:szCs w:val="24"/>
        </w:rPr>
      </w:pPr>
    </w:p>
    <w:p w14:paraId="58BE8653" w14:textId="702356ED" w:rsidR="001D7311" w:rsidRPr="00326750" w:rsidRDefault="001D7311" w:rsidP="001D7311">
      <w:pPr>
        <w:pStyle w:val="Bezatstarpm"/>
        <w:spacing w:line="276" w:lineRule="auto"/>
        <w:rPr>
          <w:rFonts w:ascii="Arial" w:hAnsi="Arial" w:cs="Arial"/>
          <w:sz w:val="24"/>
          <w:szCs w:val="24"/>
        </w:rPr>
      </w:pPr>
      <w:r w:rsidRPr="00326750">
        <w:rPr>
          <w:rFonts w:ascii="Arial" w:hAnsi="Arial" w:cs="Arial"/>
          <w:sz w:val="24"/>
          <w:szCs w:val="24"/>
        </w:rPr>
        <w:t xml:space="preserve">Uzņēmuma </w:t>
      </w:r>
      <w:r w:rsidR="00166CFC" w:rsidRPr="00326750">
        <w:rPr>
          <w:rFonts w:ascii="Arial" w:hAnsi="Arial" w:cs="Arial"/>
          <w:sz w:val="24"/>
          <w:szCs w:val="24"/>
        </w:rPr>
        <w:t>"</w:t>
      </w:r>
      <w:r w:rsidRPr="00326750">
        <w:rPr>
          <w:rFonts w:ascii="Arial" w:hAnsi="Arial" w:cs="Arial"/>
          <w:sz w:val="24"/>
          <w:szCs w:val="24"/>
        </w:rPr>
        <w:t>B</w:t>
      </w:r>
      <w:r w:rsidR="00166CFC" w:rsidRPr="00326750">
        <w:rPr>
          <w:rFonts w:ascii="Arial" w:hAnsi="Arial" w:cs="Arial"/>
          <w:sz w:val="24"/>
          <w:szCs w:val="24"/>
        </w:rPr>
        <w:t>"</w:t>
      </w:r>
      <w:r w:rsidRPr="00326750">
        <w:rPr>
          <w:rFonts w:ascii="Arial" w:hAnsi="Arial" w:cs="Arial"/>
          <w:sz w:val="24"/>
          <w:szCs w:val="24"/>
        </w:rPr>
        <w:t xml:space="preserve"> gadījumā: </w:t>
      </w:r>
    </w:p>
    <w:p w14:paraId="2033F49F" w14:textId="77777777" w:rsidR="001D7311" w:rsidRPr="00326750" w:rsidRDefault="001D7311" w:rsidP="001D7311">
      <w:pPr>
        <w:pStyle w:val="Bezatstarpm"/>
        <w:spacing w:line="276" w:lineRule="auto"/>
        <w:ind w:left="720"/>
        <w:rPr>
          <w:rFonts w:ascii="Arial" w:hAnsi="Arial" w:cs="Arial"/>
          <w:color w:val="C00000"/>
          <w:sz w:val="24"/>
          <w:szCs w:val="24"/>
        </w:rPr>
      </w:pPr>
      <w:r w:rsidRPr="00326750">
        <w:rPr>
          <w:rFonts w:ascii="Arial" w:hAnsi="Arial" w:cs="Arial"/>
          <w:color w:val="C00000"/>
          <w:sz w:val="24"/>
          <w:szCs w:val="24"/>
        </w:rPr>
        <w:t>250 = 200 (1 + 1i)</w:t>
      </w:r>
    </w:p>
    <w:p w14:paraId="043C42C5" w14:textId="77777777" w:rsidR="001D7311" w:rsidRPr="00326750" w:rsidRDefault="001D7311" w:rsidP="001D7311">
      <w:pPr>
        <w:pStyle w:val="Bezatstarpm"/>
        <w:spacing w:line="276" w:lineRule="auto"/>
        <w:ind w:left="720"/>
        <w:rPr>
          <w:rFonts w:ascii="Arial" w:hAnsi="Arial" w:cs="Arial"/>
          <w:color w:val="C00000"/>
          <w:sz w:val="24"/>
          <w:szCs w:val="24"/>
        </w:rPr>
      </w:pPr>
      <w:r w:rsidRPr="00326750">
        <w:rPr>
          <w:rFonts w:ascii="Arial" w:hAnsi="Arial" w:cs="Arial"/>
          <w:color w:val="C00000"/>
          <w:sz w:val="24"/>
          <w:szCs w:val="24"/>
        </w:rPr>
        <w:t>250 = 200+  200i</w:t>
      </w:r>
    </w:p>
    <w:p w14:paraId="16DA2C3A" w14:textId="77777777" w:rsidR="001D7311" w:rsidRPr="00326750" w:rsidRDefault="001D7311" w:rsidP="001D7311">
      <w:pPr>
        <w:pStyle w:val="Bezatstarpm"/>
        <w:spacing w:line="276" w:lineRule="auto"/>
        <w:ind w:left="720"/>
        <w:rPr>
          <w:rFonts w:ascii="Arial" w:hAnsi="Arial" w:cs="Arial"/>
          <w:color w:val="C00000"/>
          <w:sz w:val="24"/>
          <w:szCs w:val="24"/>
        </w:rPr>
      </w:pPr>
      <w:r w:rsidRPr="00326750">
        <w:rPr>
          <w:rFonts w:ascii="Arial" w:hAnsi="Arial" w:cs="Arial"/>
          <w:color w:val="C00000"/>
          <w:sz w:val="24"/>
          <w:szCs w:val="24"/>
        </w:rPr>
        <w:t>50= 200i</w:t>
      </w:r>
      <w:r w:rsidRPr="00326750">
        <w:rPr>
          <w:rFonts w:ascii="Arial" w:hAnsi="Arial" w:cs="Arial"/>
          <w:color w:val="C00000"/>
          <w:sz w:val="24"/>
          <w:szCs w:val="24"/>
        </w:rPr>
        <w:tab/>
      </w:r>
    </w:p>
    <w:p w14:paraId="4ADF6A70" w14:textId="77777777" w:rsidR="001D7311" w:rsidRPr="00326750" w:rsidRDefault="001D7311" w:rsidP="001D7311">
      <w:pPr>
        <w:pStyle w:val="Bezatstarpm"/>
        <w:spacing w:line="276" w:lineRule="auto"/>
        <w:ind w:left="720"/>
        <w:rPr>
          <w:rFonts w:ascii="Arial" w:hAnsi="Arial" w:cs="Arial"/>
          <w:color w:val="C00000"/>
          <w:sz w:val="24"/>
          <w:szCs w:val="24"/>
        </w:rPr>
      </w:pPr>
      <w:r w:rsidRPr="00326750">
        <w:rPr>
          <w:rFonts w:ascii="Arial" w:hAnsi="Arial" w:cs="Arial"/>
          <w:color w:val="C00000"/>
          <w:sz w:val="24"/>
          <w:szCs w:val="24"/>
        </w:rPr>
        <w:t>i = 0,25</w:t>
      </w:r>
      <w:r w:rsidRPr="00326750">
        <w:rPr>
          <w:rFonts w:ascii="Arial" w:hAnsi="Arial" w:cs="Arial"/>
          <w:color w:val="C00000"/>
          <w:sz w:val="24"/>
          <w:szCs w:val="24"/>
        </w:rPr>
        <w:tab/>
      </w:r>
      <w:r w:rsidRPr="00326750">
        <w:rPr>
          <w:rFonts w:ascii="Arial" w:hAnsi="Arial" w:cs="Arial"/>
          <w:color w:val="C00000"/>
          <w:sz w:val="24"/>
          <w:szCs w:val="24"/>
        </w:rPr>
        <w:tab/>
      </w:r>
    </w:p>
    <w:p w14:paraId="78031B75" w14:textId="77777777" w:rsidR="001D7311" w:rsidRPr="00326750" w:rsidRDefault="001D7311" w:rsidP="001D7311">
      <w:pPr>
        <w:pStyle w:val="Bezatstarpm"/>
        <w:spacing w:line="276" w:lineRule="auto"/>
        <w:ind w:left="720"/>
        <w:rPr>
          <w:rFonts w:ascii="Arial" w:hAnsi="Arial" w:cs="Arial"/>
          <w:color w:val="C00000"/>
          <w:sz w:val="24"/>
          <w:szCs w:val="24"/>
        </w:rPr>
      </w:pPr>
      <w:r w:rsidRPr="00326750">
        <w:rPr>
          <w:rFonts w:ascii="Arial" w:hAnsi="Arial" w:cs="Arial"/>
          <w:color w:val="C00000"/>
          <w:sz w:val="24"/>
          <w:szCs w:val="24"/>
        </w:rPr>
        <w:t xml:space="preserve">mēneša procentu likme 25 %,             </w:t>
      </w:r>
    </w:p>
    <w:p w14:paraId="2A41505D" w14:textId="1B85273B" w:rsidR="001D7311" w:rsidRPr="00326750" w:rsidRDefault="00326750" w:rsidP="001D7311">
      <w:pPr>
        <w:pStyle w:val="Bezatstarpm"/>
        <w:spacing w:line="276" w:lineRule="auto"/>
        <w:jc w:val="both"/>
        <w:rPr>
          <w:rFonts w:ascii="Arial" w:hAnsi="Arial" w:cs="Arial"/>
          <w:b/>
          <w:color w:val="C00000"/>
          <w:sz w:val="24"/>
          <w:szCs w:val="24"/>
        </w:rPr>
      </w:pPr>
      <w:r>
        <w:rPr>
          <w:rFonts w:ascii="Arial" w:hAnsi="Arial" w:cs="Arial"/>
          <w:b/>
          <w:color w:val="C00000"/>
          <w:sz w:val="24"/>
          <w:szCs w:val="24"/>
        </w:rPr>
        <w:t xml:space="preserve">           </w:t>
      </w:r>
      <w:r w:rsidR="001D7311" w:rsidRPr="00326750">
        <w:rPr>
          <w:rFonts w:ascii="Arial" w:hAnsi="Arial" w:cs="Arial"/>
          <w:b/>
          <w:color w:val="C00000"/>
          <w:sz w:val="24"/>
          <w:szCs w:val="24"/>
        </w:rPr>
        <w:t>GPL – 300 %</w:t>
      </w:r>
    </w:p>
    <w:p w14:paraId="7AE8FD2A" w14:textId="77777777" w:rsidR="00166CFC" w:rsidRPr="00326750" w:rsidRDefault="00166CFC" w:rsidP="001D7311">
      <w:pPr>
        <w:tabs>
          <w:tab w:val="left" w:pos="3055"/>
        </w:tabs>
        <w:spacing w:after="120" w:line="276" w:lineRule="auto"/>
        <w:jc w:val="both"/>
        <w:rPr>
          <w:rFonts w:ascii="Arial" w:hAnsi="Arial" w:cs="Arial"/>
          <w:lang w:val="lv-LV"/>
        </w:rPr>
      </w:pPr>
      <w:bookmarkStart w:id="5" w:name="_Hlk47901343"/>
    </w:p>
    <w:p w14:paraId="26B4D92D" w14:textId="16CABE08" w:rsidR="001D7311" w:rsidRPr="00326750" w:rsidRDefault="001D7311" w:rsidP="001D7311">
      <w:pPr>
        <w:tabs>
          <w:tab w:val="left" w:pos="3055"/>
        </w:tabs>
        <w:spacing w:after="120" w:line="276" w:lineRule="auto"/>
        <w:jc w:val="both"/>
        <w:rPr>
          <w:rFonts w:ascii="Arial" w:hAnsi="Arial" w:cs="Arial"/>
          <w:lang w:val="lv-LV"/>
        </w:rPr>
      </w:pPr>
      <w:r w:rsidRPr="00326750">
        <w:rPr>
          <w:rFonts w:ascii="Arial" w:hAnsi="Arial" w:cs="Arial"/>
          <w:lang w:val="lv-LV"/>
        </w:rPr>
        <w:t>Vai iesaki Bruno ņemt ātro kredītu? (Nē)</w:t>
      </w:r>
    </w:p>
    <w:p w14:paraId="02FC6194" w14:textId="11F5277B" w:rsidR="001D7311" w:rsidRPr="00326750" w:rsidRDefault="001D7311" w:rsidP="001D7311">
      <w:pPr>
        <w:tabs>
          <w:tab w:val="left" w:pos="3055"/>
        </w:tabs>
        <w:spacing w:after="120" w:line="276" w:lineRule="auto"/>
        <w:jc w:val="both"/>
        <w:rPr>
          <w:rFonts w:ascii="Arial" w:hAnsi="Arial" w:cs="Arial"/>
          <w:lang w:val="lv-LV"/>
        </w:rPr>
      </w:pPr>
      <w:r w:rsidRPr="00326750">
        <w:rPr>
          <w:rFonts w:ascii="Arial" w:hAnsi="Arial" w:cs="Arial"/>
          <w:lang w:val="lv-LV"/>
        </w:rPr>
        <w:t xml:space="preserve">Ja iesaki, pamato no kuras ātro kredītu aizdevēj kompānijas un kāpēc? </w:t>
      </w:r>
      <w:bookmarkEnd w:id="5"/>
      <w:r w:rsidRPr="00326750">
        <w:rPr>
          <w:rFonts w:ascii="Arial" w:hAnsi="Arial" w:cs="Arial"/>
          <w:lang w:val="lv-LV"/>
        </w:rPr>
        <w:t>(</w:t>
      </w:r>
      <w:r w:rsidRPr="00326750">
        <w:rPr>
          <w:rFonts w:ascii="Arial" w:hAnsi="Arial" w:cs="Arial"/>
          <w:color w:val="C00000"/>
          <w:lang w:val="lv-LV"/>
        </w:rPr>
        <w:t xml:space="preserve">Uzņēmumā </w:t>
      </w:r>
      <w:r w:rsidR="00166CFC" w:rsidRPr="00326750">
        <w:rPr>
          <w:rFonts w:ascii="Arial" w:hAnsi="Arial" w:cs="Arial"/>
          <w:color w:val="C00000"/>
          <w:lang w:val="lv-LV"/>
        </w:rPr>
        <w:t>"</w:t>
      </w:r>
      <w:r w:rsidRPr="00326750">
        <w:rPr>
          <w:rFonts w:ascii="Arial" w:hAnsi="Arial" w:cs="Arial"/>
          <w:color w:val="C00000"/>
          <w:lang w:val="lv-LV"/>
        </w:rPr>
        <w:t>A</w:t>
      </w:r>
      <w:r w:rsidR="00166CFC" w:rsidRPr="00326750">
        <w:rPr>
          <w:rFonts w:ascii="Arial" w:hAnsi="Arial" w:cs="Arial"/>
          <w:color w:val="C00000"/>
          <w:lang w:val="lv-LV"/>
        </w:rPr>
        <w:t>"</w:t>
      </w:r>
      <w:r w:rsidRPr="00326750">
        <w:rPr>
          <w:rFonts w:ascii="Arial" w:hAnsi="Arial" w:cs="Arial"/>
          <w:color w:val="C00000"/>
          <w:lang w:val="lv-LV"/>
        </w:rPr>
        <w:t>, jo zemākas kredīta izmaksas</w:t>
      </w:r>
      <w:r w:rsidRPr="00326750">
        <w:rPr>
          <w:rFonts w:ascii="Arial" w:hAnsi="Arial" w:cs="Arial"/>
          <w:color w:val="FF0000"/>
          <w:lang w:val="lv-LV"/>
        </w:rPr>
        <w:t>.</w:t>
      </w:r>
      <w:r w:rsidRPr="00326750">
        <w:rPr>
          <w:rFonts w:ascii="Arial" w:hAnsi="Arial" w:cs="Arial"/>
          <w:lang w:val="lv-LV"/>
        </w:rPr>
        <w:t>)</w:t>
      </w:r>
    </w:p>
    <w:p w14:paraId="27381028" w14:textId="77777777" w:rsidR="001D7311" w:rsidRPr="00326750" w:rsidRDefault="001D7311" w:rsidP="001D7311">
      <w:pPr>
        <w:tabs>
          <w:tab w:val="left" w:pos="3055"/>
        </w:tabs>
        <w:spacing w:line="276" w:lineRule="auto"/>
        <w:jc w:val="both"/>
        <w:rPr>
          <w:rFonts w:ascii="Arial" w:hAnsi="Arial" w:cs="Arial"/>
          <w:lang w:val="lv-LV"/>
        </w:rPr>
      </w:pPr>
      <w:bookmarkStart w:id="6" w:name="_Hlk47901383"/>
      <w:r w:rsidRPr="00326750">
        <w:rPr>
          <w:rFonts w:ascii="Arial" w:hAnsi="Arial" w:cs="Arial"/>
          <w:lang w:val="lv-LV"/>
        </w:rPr>
        <w:t xml:space="preserve">Ja neiesaki, pamato, kāpēc? </w:t>
      </w:r>
      <w:bookmarkEnd w:id="6"/>
      <w:r w:rsidRPr="00326750">
        <w:rPr>
          <w:rFonts w:ascii="Arial" w:hAnsi="Arial" w:cs="Arial"/>
          <w:lang w:val="lv-LV"/>
        </w:rPr>
        <w:t>(</w:t>
      </w:r>
      <w:r w:rsidRPr="00326750">
        <w:rPr>
          <w:rFonts w:ascii="Arial" w:hAnsi="Arial" w:cs="Arial"/>
          <w:color w:val="C00000"/>
          <w:lang w:val="lv-LV"/>
        </w:rPr>
        <w:t>Diskutabls ir kredīta mērķis un abos gadījumos augstas ir kredīta izmaksas.</w:t>
      </w:r>
      <w:r w:rsidRPr="00326750">
        <w:rPr>
          <w:rFonts w:ascii="Arial" w:hAnsi="Arial" w:cs="Arial"/>
          <w:lang w:val="lv-LV"/>
        </w:rPr>
        <w:t>)</w:t>
      </w:r>
    </w:p>
    <w:p w14:paraId="2CD09A83" w14:textId="77777777" w:rsidR="001D7311" w:rsidRPr="00326750" w:rsidRDefault="001D7311" w:rsidP="001D7311">
      <w:pPr>
        <w:tabs>
          <w:tab w:val="left" w:pos="3055"/>
        </w:tabs>
        <w:spacing w:line="276" w:lineRule="auto"/>
        <w:jc w:val="both"/>
        <w:rPr>
          <w:rFonts w:ascii="Arial" w:hAnsi="Arial" w:cs="Arial"/>
          <w:lang w:val="lv-LV"/>
        </w:rPr>
      </w:pPr>
    </w:p>
    <w:p w14:paraId="59C4651C" w14:textId="77777777" w:rsidR="001D7311" w:rsidRPr="00326750" w:rsidRDefault="001D7311" w:rsidP="001D7311">
      <w:pPr>
        <w:tabs>
          <w:tab w:val="left" w:pos="3055"/>
        </w:tabs>
        <w:spacing w:line="276" w:lineRule="auto"/>
        <w:jc w:val="both"/>
        <w:rPr>
          <w:rFonts w:ascii="Arial" w:hAnsi="Arial" w:cs="Arial"/>
          <w:lang w:val="lv-LV"/>
        </w:rPr>
      </w:pPr>
    </w:p>
    <w:p w14:paraId="5E67D4FD" w14:textId="77777777" w:rsidR="001D7311" w:rsidRPr="00326750" w:rsidRDefault="001D7311" w:rsidP="001D7311">
      <w:pPr>
        <w:spacing w:after="200" w:line="276" w:lineRule="auto"/>
        <w:rPr>
          <w:rFonts w:ascii="Arial" w:hAnsi="Arial" w:cs="Arial"/>
          <w:b/>
          <w:color w:val="00B050"/>
          <w:lang w:val="lv-LV"/>
        </w:rPr>
      </w:pPr>
      <w:r w:rsidRPr="00326750">
        <w:rPr>
          <w:rFonts w:ascii="Arial" w:hAnsi="Arial" w:cs="Arial"/>
          <w:b/>
          <w:lang w:val="lv-LV"/>
        </w:rPr>
        <w:t xml:space="preserve">4.uzdevums. </w:t>
      </w:r>
      <w:r w:rsidRPr="00326750">
        <w:rPr>
          <w:rFonts w:ascii="Arial" w:hAnsi="Arial" w:cs="Arial"/>
          <w:bCs/>
          <w:lang w:val="lv-LV"/>
        </w:rPr>
        <w:t>Salīdzini divu banku piedāvājumus.   ( 6 punkti)</w:t>
      </w:r>
      <w:r w:rsidRPr="00326750">
        <w:rPr>
          <w:rFonts w:ascii="Arial" w:hAnsi="Arial" w:cs="Arial"/>
          <w:b/>
          <w:lang w:val="lv-LV"/>
        </w:rPr>
        <w:t xml:space="preserve">  </w:t>
      </w:r>
    </w:p>
    <w:p w14:paraId="5062C460" w14:textId="4467D1E0" w:rsidR="001D7311" w:rsidRPr="00326750" w:rsidRDefault="001D7311" w:rsidP="001D7311">
      <w:pPr>
        <w:spacing w:after="200" w:line="276" w:lineRule="auto"/>
        <w:jc w:val="both"/>
        <w:rPr>
          <w:rFonts w:ascii="Arial" w:hAnsi="Arial" w:cs="Arial"/>
          <w:lang w:val="lv-LV"/>
        </w:rPr>
      </w:pPr>
      <w:r w:rsidRPr="00326750">
        <w:rPr>
          <w:rFonts w:ascii="Arial" w:hAnsi="Arial" w:cs="Arial"/>
          <w:lang w:val="lv-LV"/>
        </w:rPr>
        <w:t xml:space="preserve">Tomam ir jāizvēlas vai vasarā iekrāto naudu – 2000 eiro noguldīt bankā </w:t>
      </w:r>
      <w:r w:rsidR="00166CFC" w:rsidRPr="00326750">
        <w:rPr>
          <w:rFonts w:ascii="Arial" w:hAnsi="Arial" w:cs="Arial"/>
          <w:lang w:val="lv-LV"/>
        </w:rPr>
        <w:t>"</w:t>
      </w:r>
      <w:r w:rsidRPr="00326750">
        <w:rPr>
          <w:rFonts w:ascii="Arial" w:hAnsi="Arial" w:cs="Arial"/>
          <w:lang w:val="lv-LV"/>
        </w:rPr>
        <w:t>Laime</w:t>
      </w:r>
      <w:r w:rsidR="00166CFC" w:rsidRPr="00326750">
        <w:rPr>
          <w:rFonts w:ascii="Arial" w:hAnsi="Arial" w:cs="Arial"/>
          <w:lang w:val="lv-LV"/>
        </w:rPr>
        <w:t>"</w:t>
      </w:r>
      <w:r w:rsidRPr="00326750">
        <w:rPr>
          <w:rFonts w:ascii="Arial" w:hAnsi="Arial" w:cs="Arial"/>
          <w:lang w:val="lv-LV"/>
        </w:rPr>
        <w:t xml:space="preserve">, kur GPL (gada procentu likme) ir 3 % un procentu pieskaitīšanas biežums ir katru mēnesi, vai noguldīt bankā </w:t>
      </w:r>
      <w:r w:rsidR="00166CFC" w:rsidRPr="00326750">
        <w:rPr>
          <w:rFonts w:ascii="Arial" w:hAnsi="Arial" w:cs="Arial"/>
          <w:lang w:val="lv-LV"/>
        </w:rPr>
        <w:t>"</w:t>
      </w:r>
      <w:r w:rsidRPr="00326750">
        <w:rPr>
          <w:rFonts w:ascii="Arial" w:hAnsi="Arial" w:cs="Arial"/>
          <w:lang w:val="lv-LV"/>
        </w:rPr>
        <w:t>Bagātība</w:t>
      </w:r>
      <w:r w:rsidR="00166CFC" w:rsidRPr="00326750">
        <w:rPr>
          <w:rFonts w:ascii="Arial" w:hAnsi="Arial" w:cs="Arial"/>
          <w:lang w:val="lv-LV"/>
        </w:rPr>
        <w:t>"</w:t>
      </w:r>
      <w:r w:rsidRPr="00326750">
        <w:rPr>
          <w:rFonts w:ascii="Arial" w:hAnsi="Arial" w:cs="Arial"/>
          <w:lang w:val="lv-LV"/>
        </w:rPr>
        <w:t xml:space="preserve">, kur procentu pieskaitīšanas biežums ir ik ceturksni, bet piedāvātā procentu likme ir 4%. Toms vēlas naudu noguldīt uz 3 gadiem. </w:t>
      </w:r>
    </w:p>
    <w:p w14:paraId="7814883D" w14:textId="7718CF79" w:rsidR="001D7311" w:rsidRPr="00326750" w:rsidRDefault="001D7311" w:rsidP="00326750">
      <w:pPr>
        <w:pStyle w:val="Sarakstarindkopa"/>
        <w:numPr>
          <w:ilvl w:val="0"/>
          <w:numId w:val="15"/>
        </w:numPr>
        <w:spacing w:after="200" w:line="276" w:lineRule="auto"/>
        <w:ind w:left="284" w:hanging="284"/>
        <w:rPr>
          <w:rFonts w:ascii="Arial" w:eastAsia="Times New Roman" w:hAnsi="Arial" w:cs="Arial"/>
          <w:sz w:val="24"/>
          <w:szCs w:val="24"/>
        </w:rPr>
      </w:pPr>
      <w:r w:rsidRPr="00326750">
        <w:rPr>
          <w:rFonts w:ascii="Arial" w:eastAsia="Times New Roman" w:hAnsi="Arial" w:cs="Arial"/>
          <w:sz w:val="24"/>
          <w:szCs w:val="24"/>
        </w:rPr>
        <w:t xml:space="preserve">Kādu summu termiņa beigās Toms saņems, ja ieguldīs naudu bankā </w:t>
      </w:r>
      <w:r w:rsidR="00166CFC" w:rsidRPr="00326750">
        <w:rPr>
          <w:rFonts w:ascii="Arial" w:eastAsia="Times New Roman" w:hAnsi="Arial" w:cs="Arial"/>
          <w:sz w:val="24"/>
          <w:szCs w:val="24"/>
        </w:rPr>
        <w:t>"</w:t>
      </w:r>
      <w:r w:rsidRPr="00326750">
        <w:rPr>
          <w:rFonts w:ascii="Arial" w:eastAsia="Times New Roman" w:hAnsi="Arial" w:cs="Arial"/>
          <w:sz w:val="24"/>
          <w:szCs w:val="24"/>
        </w:rPr>
        <w:t>Laime</w:t>
      </w:r>
      <w:r w:rsidR="00166CFC" w:rsidRPr="00326750">
        <w:rPr>
          <w:rFonts w:ascii="Arial" w:eastAsia="Times New Roman" w:hAnsi="Arial" w:cs="Arial"/>
          <w:sz w:val="24"/>
          <w:szCs w:val="24"/>
        </w:rPr>
        <w:t>"</w:t>
      </w:r>
      <w:r w:rsidRPr="00326750">
        <w:rPr>
          <w:rFonts w:ascii="Arial" w:eastAsia="Times New Roman" w:hAnsi="Arial" w:cs="Arial"/>
          <w:sz w:val="24"/>
          <w:szCs w:val="24"/>
        </w:rPr>
        <w:t xml:space="preserve">? </w:t>
      </w:r>
    </w:p>
    <w:p w14:paraId="46BB858B" w14:textId="05EA67B9" w:rsidR="001D7311" w:rsidRPr="00326750" w:rsidRDefault="001D7311" w:rsidP="001D7311">
      <w:pPr>
        <w:tabs>
          <w:tab w:val="left" w:pos="3055"/>
        </w:tabs>
        <w:spacing w:after="120" w:line="276" w:lineRule="auto"/>
        <w:ind w:left="360"/>
        <w:jc w:val="both"/>
        <w:rPr>
          <w:rFonts w:ascii="Arial" w:hAnsi="Arial" w:cs="Arial"/>
          <w:lang w:val="lv-LV"/>
        </w:rPr>
      </w:pPr>
      <w:r w:rsidRPr="00326750">
        <w:rPr>
          <w:rFonts w:ascii="Arial" w:hAnsi="Arial" w:cs="Arial"/>
          <w:color w:val="C00000"/>
          <w:lang w:val="lv-LV"/>
        </w:rPr>
        <w:t>Atbilde</w:t>
      </w:r>
      <w:r w:rsidR="00166CFC" w:rsidRPr="00326750">
        <w:rPr>
          <w:rFonts w:ascii="Arial" w:hAnsi="Arial" w:cs="Arial"/>
          <w:color w:val="C00000"/>
          <w:lang w:val="lv-LV"/>
        </w:rPr>
        <w:t>: 2188,20 eiro.</w:t>
      </w:r>
    </w:p>
    <w:p w14:paraId="22FF093A" w14:textId="77777777" w:rsidR="001D7311" w:rsidRPr="00326750" w:rsidRDefault="001D7311" w:rsidP="001D7311">
      <w:pPr>
        <w:tabs>
          <w:tab w:val="left" w:pos="3055"/>
        </w:tabs>
        <w:spacing w:after="120" w:line="276" w:lineRule="auto"/>
        <w:ind w:left="360"/>
        <w:jc w:val="both"/>
        <w:rPr>
          <w:rFonts w:ascii="Arial" w:hAnsi="Arial" w:cs="Arial"/>
          <w:color w:val="C00000"/>
          <w:lang w:val="lv-LV"/>
        </w:rPr>
      </w:pPr>
      <w:r w:rsidRPr="00326750">
        <w:rPr>
          <w:rFonts w:ascii="Arial" w:hAnsi="Arial" w:cs="Arial"/>
          <w:color w:val="C00000"/>
          <w:lang w:val="lv-LV"/>
        </w:rPr>
        <w:t>Risināšanas gaita:</w:t>
      </w:r>
    </w:p>
    <w:p w14:paraId="2D11C6D8" w14:textId="77777777" w:rsidR="001D7311" w:rsidRPr="00326750" w:rsidRDefault="001D7311" w:rsidP="001D7311">
      <w:pPr>
        <w:tabs>
          <w:tab w:val="left" w:pos="3055"/>
        </w:tabs>
        <w:spacing w:after="120" w:line="276" w:lineRule="auto"/>
        <w:ind w:left="360"/>
        <w:jc w:val="both"/>
        <w:rPr>
          <w:rFonts w:ascii="Arial" w:hAnsi="Arial" w:cs="Arial"/>
          <w:lang w:val="lv-LV"/>
        </w:rPr>
      </w:pPr>
      <m:oMath>
        <m:r>
          <w:rPr>
            <w:rFonts w:ascii="Cambria Math" w:eastAsia="Cambria Math" w:hAnsi="Cambria Math" w:cs="Arial"/>
            <w:color w:val="C00000"/>
            <w:lang w:val="lv-LV"/>
          </w:rPr>
          <m:t xml:space="preserve">FV=2000 </m:t>
        </m:r>
        <m:sSup>
          <m:sSupPr>
            <m:ctrlPr>
              <w:rPr>
                <w:rFonts w:ascii="Cambria Math" w:eastAsia="Cambria Math" w:hAnsi="Cambria Math" w:cs="Arial"/>
                <w:color w:val="C00000"/>
                <w:lang w:val="lv-LV"/>
              </w:rPr>
            </m:ctrlPr>
          </m:sSupPr>
          <m:e>
            <m:d>
              <m:dPr>
                <m:ctrlPr>
                  <w:rPr>
                    <w:rFonts w:ascii="Cambria Math" w:eastAsia="Cambria Math" w:hAnsi="Cambria Math" w:cs="Arial"/>
                    <w:color w:val="C00000"/>
                    <w:lang w:val="lv-LV"/>
                  </w:rPr>
                </m:ctrlPr>
              </m:dPr>
              <m:e>
                <m:r>
                  <w:rPr>
                    <w:rFonts w:ascii="Cambria Math" w:eastAsia="Cambria Math" w:hAnsi="Cambria Math" w:cs="Arial"/>
                    <w:color w:val="C00000"/>
                    <w:lang w:val="lv-LV"/>
                  </w:rPr>
                  <m:t>1+</m:t>
                </m:r>
                <m:f>
                  <m:fPr>
                    <m:ctrlPr>
                      <w:rPr>
                        <w:rFonts w:ascii="Cambria Math" w:eastAsia="Cambria Math" w:hAnsi="Cambria Math" w:cs="Arial"/>
                        <w:color w:val="C00000"/>
                        <w:lang w:val="lv-LV"/>
                      </w:rPr>
                    </m:ctrlPr>
                  </m:fPr>
                  <m:num>
                    <m:r>
                      <w:rPr>
                        <w:rFonts w:ascii="Cambria Math" w:eastAsia="Cambria Math" w:hAnsi="Cambria Math" w:cs="Arial"/>
                        <w:color w:val="C00000"/>
                        <w:lang w:val="lv-LV"/>
                      </w:rPr>
                      <m:t>0,03</m:t>
                    </m:r>
                  </m:num>
                  <m:den>
                    <m:r>
                      <w:rPr>
                        <w:rFonts w:ascii="Cambria Math" w:eastAsia="Cambria Math" w:hAnsi="Cambria Math" w:cs="Arial"/>
                        <w:color w:val="C00000"/>
                        <w:lang w:val="lv-LV"/>
                      </w:rPr>
                      <m:t>12</m:t>
                    </m:r>
                  </m:den>
                </m:f>
              </m:e>
            </m:d>
          </m:e>
          <m:sup>
            <m:r>
              <w:rPr>
                <w:rFonts w:ascii="Cambria Math" w:eastAsia="Cambria Math" w:hAnsi="Cambria Math" w:cs="Arial"/>
                <w:color w:val="C00000"/>
                <w:lang w:val="lv-LV"/>
              </w:rPr>
              <m:t>3 *12</m:t>
            </m:r>
          </m:sup>
        </m:sSup>
        <m:r>
          <w:rPr>
            <w:rFonts w:ascii="Cambria Math" w:eastAsia="Cambria Math" w:hAnsi="Cambria Math" w:cs="Arial"/>
            <w:color w:val="C00000"/>
            <w:lang w:val="lv-LV"/>
          </w:rPr>
          <m:t xml:space="preserve">=2000 </m:t>
        </m:r>
        <m:d>
          <m:dPr>
            <m:ctrlPr>
              <w:rPr>
                <w:rFonts w:ascii="Cambria Math" w:eastAsia="Cambria Math" w:hAnsi="Cambria Math" w:cs="Arial"/>
                <w:color w:val="C00000"/>
                <w:lang w:val="lv-LV"/>
              </w:rPr>
            </m:ctrlPr>
          </m:dPr>
          <m:e>
            <m:r>
              <w:rPr>
                <w:rFonts w:ascii="Cambria Math" w:eastAsia="Cambria Math" w:hAnsi="Cambria Math" w:cs="Arial"/>
                <w:color w:val="C00000"/>
                <w:lang w:val="lv-LV"/>
              </w:rPr>
              <m:t>1+0,0025</m:t>
            </m:r>
          </m:e>
        </m:d>
        <m:sSup>
          <m:sSupPr>
            <m:ctrlPr>
              <w:rPr>
                <w:rFonts w:ascii="Cambria Math" w:eastAsia="Cambria Math" w:hAnsi="Cambria Math" w:cs="Arial"/>
                <w:color w:val="C00000"/>
                <w:lang w:val="lv-LV"/>
              </w:rPr>
            </m:ctrlPr>
          </m:sSupPr>
          <m:e/>
          <m:sup>
            <m:r>
              <w:rPr>
                <w:rFonts w:ascii="Cambria Math" w:eastAsia="Cambria Math" w:hAnsi="Cambria Math" w:cs="Arial"/>
                <w:color w:val="C00000"/>
                <w:lang w:val="lv-LV"/>
              </w:rPr>
              <m:t>36</m:t>
            </m:r>
          </m:sup>
        </m:sSup>
        <m:r>
          <w:rPr>
            <w:rFonts w:ascii="Cambria Math" w:eastAsia="Cambria Math" w:hAnsi="Cambria Math" w:cs="Arial"/>
            <w:color w:val="C00000"/>
            <w:lang w:val="lv-LV"/>
          </w:rPr>
          <m:t>=2000*</m:t>
        </m:r>
        <m:sSup>
          <m:sSupPr>
            <m:ctrlPr>
              <w:rPr>
                <w:rFonts w:ascii="Cambria Math" w:eastAsia="Cambria Math" w:hAnsi="Cambria Math" w:cs="Arial"/>
                <w:color w:val="C00000"/>
                <w:lang w:val="lv-LV"/>
              </w:rPr>
            </m:ctrlPr>
          </m:sSupPr>
          <m:e>
            <m:r>
              <w:rPr>
                <w:rFonts w:ascii="Cambria Math" w:eastAsia="Cambria Math" w:hAnsi="Cambria Math" w:cs="Arial"/>
                <w:color w:val="C00000"/>
                <w:lang w:val="lv-LV"/>
              </w:rPr>
              <m:t>1,0025</m:t>
            </m:r>
          </m:e>
          <m:sup>
            <m:r>
              <w:rPr>
                <w:rFonts w:ascii="Cambria Math" w:eastAsia="Cambria Math" w:hAnsi="Cambria Math" w:cs="Arial"/>
                <w:color w:val="C00000"/>
                <w:lang w:val="lv-LV"/>
              </w:rPr>
              <m:t>36</m:t>
            </m:r>
          </m:sup>
        </m:sSup>
        <m:r>
          <w:rPr>
            <w:rFonts w:ascii="Cambria Math" w:eastAsia="Cambria Math" w:hAnsi="Cambria Math" w:cs="Arial"/>
            <w:color w:val="C00000"/>
            <w:lang w:val="lv-LV"/>
          </w:rPr>
          <m:t>=2000*1,0941=2188,20 eiro</m:t>
        </m:r>
      </m:oMath>
      <w:r w:rsidRPr="00326750">
        <w:rPr>
          <w:rFonts w:ascii="Arial" w:hAnsi="Arial" w:cs="Arial"/>
          <w:lang w:val="lv-LV"/>
        </w:rPr>
        <w:t xml:space="preserve"> </w:t>
      </w:r>
    </w:p>
    <w:p w14:paraId="1E061EF8" w14:textId="0C99CFD2" w:rsidR="001D7311" w:rsidRPr="00326750" w:rsidRDefault="001D7311" w:rsidP="001D7311">
      <w:pPr>
        <w:spacing w:after="200" w:line="276" w:lineRule="auto"/>
        <w:rPr>
          <w:rFonts w:ascii="Arial" w:hAnsi="Arial" w:cs="Arial"/>
          <w:lang w:val="lv-LV"/>
        </w:rPr>
      </w:pPr>
      <w:r w:rsidRPr="00326750">
        <w:rPr>
          <w:rFonts w:ascii="Arial" w:hAnsi="Arial" w:cs="Arial"/>
          <w:lang w:val="lv-LV"/>
        </w:rPr>
        <w:t>2) Kādu summu termiņa beigās Toms saņems, ja ieguldīs naudu bankā “Bagātība”?</w:t>
      </w:r>
    </w:p>
    <w:p w14:paraId="6BDEC30B" w14:textId="389B68E3" w:rsidR="001D7311" w:rsidRPr="00326750" w:rsidRDefault="001D7311" w:rsidP="001D7311">
      <w:pPr>
        <w:tabs>
          <w:tab w:val="left" w:pos="3055"/>
        </w:tabs>
        <w:spacing w:after="120" w:line="276" w:lineRule="auto"/>
        <w:ind w:left="360"/>
        <w:jc w:val="both"/>
        <w:rPr>
          <w:rFonts w:ascii="Arial" w:hAnsi="Arial" w:cs="Arial"/>
          <w:lang w:val="lv-LV"/>
        </w:rPr>
      </w:pPr>
      <w:r w:rsidRPr="00326750">
        <w:rPr>
          <w:rFonts w:ascii="Arial" w:hAnsi="Arial" w:cs="Arial"/>
          <w:color w:val="C00000"/>
          <w:lang w:val="lv-LV"/>
        </w:rPr>
        <w:t>Atbilde</w:t>
      </w:r>
      <w:r w:rsidR="00166CFC" w:rsidRPr="00326750">
        <w:rPr>
          <w:rFonts w:ascii="Arial" w:hAnsi="Arial" w:cs="Arial"/>
          <w:color w:val="C00000"/>
          <w:lang w:val="lv-LV"/>
        </w:rPr>
        <w:t>: 2253,60 eiro</w:t>
      </w:r>
    </w:p>
    <w:p w14:paraId="5BED6A9D" w14:textId="77777777" w:rsidR="001D7311" w:rsidRPr="00326750" w:rsidRDefault="001D7311" w:rsidP="001D7311">
      <w:pPr>
        <w:tabs>
          <w:tab w:val="left" w:pos="3055"/>
        </w:tabs>
        <w:spacing w:after="120" w:line="276" w:lineRule="auto"/>
        <w:ind w:left="360"/>
        <w:jc w:val="both"/>
        <w:rPr>
          <w:rFonts w:ascii="Arial" w:hAnsi="Arial" w:cs="Arial"/>
          <w:color w:val="C00000"/>
          <w:lang w:val="lv-LV"/>
        </w:rPr>
      </w:pPr>
      <w:r w:rsidRPr="00326750">
        <w:rPr>
          <w:rFonts w:ascii="Arial" w:hAnsi="Arial" w:cs="Arial"/>
          <w:color w:val="C00000"/>
          <w:lang w:val="lv-LV"/>
        </w:rPr>
        <w:t>Risināšanas gaita:</w:t>
      </w:r>
    </w:p>
    <w:p w14:paraId="3E1FFF59" w14:textId="77777777" w:rsidR="001D7311" w:rsidRPr="00326750" w:rsidRDefault="001D7311" w:rsidP="001D7311">
      <w:pPr>
        <w:tabs>
          <w:tab w:val="left" w:pos="3055"/>
        </w:tabs>
        <w:spacing w:after="120" w:line="276" w:lineRule="auto"/>
        <w:ind w:left="360"/>
        <w:jc w:val="both"/>
        <w:rPr>
          <w:rFonts w:ascii="Arial" w:hAnsi="Arial" w:cs="Arial"/>
          <w:lang w:val="lv-LV"/>
        </w:rPr>
      </w:pPr>
      <m:oMath>
        <m:r>
          <w:rPr>
            <w:rFonts w:ascii="Cambria Math" w:eastAsia="Cambria Math" w:hAnsi="Cambria Math" w:cs="Arial"/>
            <w:color w:val="C00000"/>
            <w:lang w:val="lv-LV"/>
          </w:rPr>
          <m:t>FV=2000</m:t>
        </m:r>
        <m:sSup>
          <m:sSupPr>
            <m:ctrlPr>
              <w:rPr>
                <w:rFonts w:ascii="Cambria Math" w:eastAsia="Cambria Math" w:hAnsi="Cambria Math" w:cs="Arial"/>
                <w:color w:val="C00000"/>
                <w:lang w:val="lv-LV"/>
              </w:rPr>
            </m:ctrlPr>
          </m:sSupPr>
          <m:e>
            <m:d>
              <m:dPr>
                <m:ctrlPr>
                  <w:rPr>
                    <w:rFonts w:ascii="Cambria Math" w:eastAsia="Cambria Math" w:hAnsi="Cambria Math" w:cs="Arial"/>
                    <w:color w:val="C00000"/>
                    <w:lang w:val="lv-LV"/>
                  </w:rPr>
                </m:ctrlPr>
              </m:dPr>
              <m:e>
                <m:r>
                  <w:rPr>
                    <w:rFonts w:ascii="Cambria Math" w:eastAsia="Cambria Math" w:hAnsi="Cambria Math" w:cs="Arial"/>
                    <w:color w:val="C00000"/>
                    <w:lang w:val="lv-LV"/>
                  </w:rPr>
                  <m:t>1+</m:t>
                </m:r>
                <m:f>
                  <m:fPr>
                    <m:ctrlPr>
                      <w:rPr>
                        <w:rFonts w:ascii="Cambria Math" w:eastAsia="Cambria Math" w:hAnsi="Cambria Math" w:cs="Arial"/>
                        <w:color w:val="C00000"/>
                        <w:lang w:val="lv-LV"/>
                      </w:rPr>
                    </m:ctrlPr>
                  </m:fPr>
                  <m:num>
                    <m:r>
                      <w:rPr>
                        <w:rFonts w:ascii="Cambria Math" w:eastAsia="Cambria Math" w:hAnsi="Cambria Math" w:cs="Arial"/>
                        <w:color w:val="C00000"/>
                        <w:lang w:val="lv-LV"/>
                      </w:rPr>
                      <m:t>0,04</m:t>
                    </m:r>
                  </m:num>
                  <m:den>
                    <m:r>
                      <w:rPr>
                        <w:rFonts w:ascii="Cambria Math" w:eastAsia="Cambria Math" w:hAnsi="Cambria Math" w:cs="Arial"/>
                        <w:color w:val="C00000"/>
                        <w:lang w:val="lv-LV"/>
                      </w:rPr>
                      <m:t>4</m:t>
                    </m:r>
                  </m:den>
                </m:f>
              </m:e>
            </m:d>
          </m:e>
          <m:sup>
            <m:r>
              <w:rPr>
                <w:rFonts w:ascii="Cambria Math" w:eastAsia="Cambria Math" w:hAnsi="Cambria Math" w:cs="Arial"/>
                <w:color w:val="C00000"/>
                <w:lang w:val="lv-LV"/>
              </w:rPr>
              <m:t>12</m:t>
            </m:r>
          </m:sup>
        </m:sSup>
        <m:r>
          <w:rPr>
            <w:rFonts w:ascii="Cambria Math" w:eastAsia="Cambria Math" w:hAnsi="Cambria Math" w:cs="Arial"/>
            <w:color w:val="C00000"/>
            <w:lang w:val="lv-LV"/>
          </w:rPr>
          <m:t xml:space="preserve">=2000 </m:t>
        </m:r>
        <m:d>
          <m:dPr>
            <m:ctrlPr>
              <w:rPr>
                <w:rFonts w:ascii="Cambria Math" w:eastAsia="Cambria Math" w:hAnsi="Cambria Math" w:cs="Arial"/>
                <w:color w:val="C00000"/>
                <w:lang w:val="lv-LV"/>
              </w:rPr>
            </m:ctrlPr>
          </m:dPr>
          <m:e>
            <m:r>
              <w:rPr>
                <w:rFonts w:ascii="Cambria Math" w:eastAsia="Cambria Math" w:hAnsi="Cambria Math" w:cs="Arial"/>
                <w:color w:val="C00000"/>
                <w:lang w:val="lv-LV"/>
              </w:rPr>
              <m:t>1+0,01</m:t>
            </m:r>
          </m:e>
        </m:d>
        <m:sSup>
          <m:sSupPr>
            <m:ctrlPr>
              <w:rPr>
                <w:rFonts w:ascii="Cambria Math" w:eastAsia="Cambria Math" w:hAnsi="Cambria Math" w:cs="Arial"/>
                <w:color w:val="C00000"/>
                <w:lang w:val="lv-LV"/>
              </w:rPr>
            </m:ctrlPr>
          </m:sSupPr>
          <m:e/>
          <m:sup>
            <m:r>
              <w:rPr>
                <w:rFonts w:ascii="Cambria Math" w:eastAsia="Cambria Math" w:hAnsi="Cambria Math" w:cs="Arial"/>
                <w:color w:val="C00000"/>
                <w:lang w:val="lv-LV"/>
              </w:rPr>
              <m:t>12</m:t>
            </m:r>
          </m:sup>
        </m:sSup>
        <m:r>
          <w:rPr>
            <w:rFonts w:ascii="Cambria Math" w:eastAsia="Cambria Math" w:hAnsi="Cambria Math" w:cs="Arial"/>
            <w:color w:val="C00000"/>
            <w:lang w:val="lv-LV"/>
          </w:rPr>
          <m:t>=2000*</m:t>
        </m:r>
        <m:sSup>
          <m:sSupPr>
            <m:ctrlPr>
              <w:rPr>
                <w:rFonts w:ascii="Cambria Math" w:eastAsia="Cambria Math" w:hAnsi="Cambria Math" w:cs="Arial"/>
                <w:color w:val="C00000"/>
                <w:lang w:val="lv-LV"/>
              </w:rPr>
            </m:ctrlPr>
          </m:sSupPr>
          <m:e>
            <m:r>
              <w:rPr>
                <w:rFonts w:ascii="Cambria Math" w:eastAsia="Cambria Math" w:hAnsi="Cambria Math" w:cs="Arial"/>
                <w:color w:val="C00000"/>
                <w:lang w:val="lv-LV"/>
              </w:rPr>
              <m:t>1,01</m:t>
            </m:r>
          </m:e>
          <m:sup>
            <m:r>
              <w:rPr>
                <w:rFonts w:ascii="Cambria Math" w:eastAsia="Cambria Math" w:hAnsi="Cambria Math" w:cs="Arial"/>
                <w:color w:val="C00000"/>
                <w:lang w:val="lv-LV"/>
              </w:rPr>
              <m:t>12</m:t>
            </m:r>
          </m:sup>
        </m:sSup>
        <m:r>
          <w:rPr>
            <w:rFonts w:ascii="Cambria Math" w:eastAsia="Cambria Math" w:hAnsi="Cambria Math" w:cs="Arial"/>
            <w:color w:val="C00000"/>
            <w:lang w:val="lv-LV"/>
          </w:rPr>
          <m:t>=2000*1,1268=2253,60 eiro</m:t>
        </m:r>
      </m:oMath>
      <w:r w:rsidRPr="00326750">
        <w:rPr>
          <w:rFonts w:ascii="Arial" w:hAnsi="Arial" w:cs="Arial"/>
          <w:lang w:val="lv-LV"/>
        </w:rPr>
        <w:t xml:space="preserve"> </w:t>
      </w:r>
    </w:p>
    <w:p w14:paraId="6C93CBE7" w14:textId="6EE3D43E" w:rsidR="001D7311" w:rsidRPr="00326750" w:rsidRDefault="001D7311" w:rsidP="001D7311">
      <w:pPr>
        <w:spacing w:after="200" w:line="276" w:lineRule="auto"/>
        <w:rPr>
          <w:rFonts w:ascii="Arial" w:hAnsi="Arial" w:cs="Arial"/>
          <w:lang w:val="lv-LV"/>
        </w:rPr>
      </w:pPr>
      <w:bookmarkStart w:id="7" w:name="_Hlk47901534"/>
      <w:r w:rsidRPr="00326750">
        <w:rPr>
          <w:rFonts w:ascii="Arial" w:hAnsi="Arial" w:cs="Arial"/>
          <w:lang w:val="lv-LV"/>
        </w:rPr>
        <w:t>3) Kurā bankā Tomam ir izdevīgāk noguldīt naudu? ______</w:t>
      </w:r>
    </w:p>
    <w:bookmarkEnd w:id="7"/>
    <w:p w14:paraId="7D023D33" w14:textId="4CA74B7F" w:rsidR="001D7311" w:rsidRPr="00326750" w:rsidRDefault="001D7311" w:rsidP="001D7311">
      <w:pPr>
        <w:tabs>
          <w:tab w:val="left" w:pos="3055"/>
        </w:tabs>
        <w:spacing w:after="120" w:line="276" w:lineRule="auto"/>
        <w:ind w:left="360"/>
        <w:jc w:val="both"/>
        <w:rPr>
          <w:rFonts w:ascii="Arial" w:hAnsi="Arial" w:cs="Arial"/>
          <w:lang w:val="lv-LV"/>
        </w:rPr>
      </w:pPr>
      <w:r w:rsidRPr="00326750">
        <w:rPr>
          <w:rFonts w:ascii="Arial" w:hAnsi="Arial" w:cs="Arial"/>
          <w:color w:val="C00000"/>
          <w:lang w:val="lv-LV"/>
        </w:rPr>
        <w:t>Atbilde</w:t>
      </w:r>
      <w:r w:rsidR="00166CFC" w:rsidRPr="00326750">
        <w:rPr>
          <w:rFonts w:ascii="Arial" w:hAnsi="Arial" w:cs="Arial"/>
          <w:color w:val="C00000"/>
          <w:lang w:val="lv-LV"/>
        </w:rPr>
        <w:t>: bankā "Bagātība"</w:t>
      </w:r>
      <m:oMath>
        <m:r>
          <w:rPr>
            <w:rFonts w:ascii="Cambria Math" w:eastAsia="Cambria Math" w:hAnsi="Cambria Math" w:cs="Arial"/>
            <w:color w:val="C00000"/>
            <w:lang w:val="lv-LV"/>
          </w:rPr>
          <m:t xml:space="preserve"> </m:t>
        </m:r>
      </m:oMath>
    </w:p>
    <w:p w14:paraId="426FE332" w14:textId="77777777" w:rsidR="00166CFC" w:rsidRDefault="001D7311" w:rsidP="001D7311">
      <w:pPr>
        <w:spacing w:after="200" w:line="276" w:lineRule="auto"/>
        <w:rPr>
          <w:rFonts w:ascii="Arial" w:hAnsi="Arial" w:cs="Arial"/>
          <w:lang w:val="lv-LV"/>
        </w:rPr>
      </w:pPr>
      <w:r w:rsidRPr="00326750">
        <w:rPr>
          <w:rFonts w:ascii="Arial" w:hAnsi="Arial" w:cs="Arial"/>
          <w:lang w:val="lv-LV"/>
        </w:rPr>
        <w:t xml:space="preserve">4.) </w:t>
      </w:r>
      <w:bookmarkStart w:id="8" w:name="_Hlk47901594"/>
      <w:r w:rsidRPr="00326750">
        <w:rPr>
          <w:rFonts w:ascii="Arial" w:hAnsi="Arial" w:cs="Arial"/>
          <w:lang w:val="lv-LV"/>
        </w:rPr>
        <w:t>Kā mainīsies saņemamā summa, ja banka “Laime” piedāvās 4% likmi un saglabās procentu pieskaitīšanas biežumu katru mēnesi?_____</w:t>
      </w:r>
      <w:bookmarkEnd w:id="8"/>
    </w:p>
    <w:p w14:paraId="59F2B71A" w14:textId="06D9C25F" w:rsidR="001D7311" w:rsidRPr="00326750" w:rsidRDefault="00166CFC" w:rsidP="001D7311">
      <w:pPr>
        <w:spacing w:after="200" w:line="276" w:lineRule="auto"/>
        <w:rPr>
          <w:rFonts w:ascii="Arial" w:hAnsi="Arial" w:cs="Arial"/>
          <w:color w:val="C00000"/>
          <w:lang w:val="lv-LV"/>
        </w:rPr>
      </w:pPr>
      <w:r>
        <w:rPr>
          <w:rFonts w:ascii="Arial" w:hAnsi="Arial" w:cs="Arial"/>
          <w:lang w:val="lv-LV"/>
        </w:rPr>
        <w:t xml:space="preserve">      </w:t>
      </w:r>
      <w:r>
        <w:rPr>
          <w:rFonts w:ascii="Arial" w:hAnsi="Arial" w:cs="Arial"/>
          <w:color w:val="C00000"/>
          <w:lang w:val="lv-LV"/>
        </w:rPr>
        <w:t>Saņemamā summa pa</w:t>
      </w:r>
      <w:r w:rsidR="001D7311" w:rsidRPr="00326750">
        <w:rPr>
          <w:rFonts w:ascii="Arial" w:hAnsi="Arial" w:cs="Arial"/>
          <w:color w:val="C00000"/>
          <w:lang w:val="lv-LV"/>
        </w:rPr>
        <w:t>lielinās</w:t>
      </w:r>
      <w:r>
        <w:rPr>
          <w:rFonts w:ascii="Arial" w:hAnsi="Arial" w:cs="Arial"/>
          <w:color w:val="C00000"/>
          <w:lang w:val="lv-LV"/>
        </w:rPr>
        <w:t>.</w:t>
      </w:r>
    </w:p>
    <w:p w14:paraId="6290BB83" w14:textId="77777777" w:rsidR="00166CFC" w:rsidRPr="00326750" w:rsidRDefault="001D7311" w:rsidP="001D7311">
      <w:pPr>
        <w:tabs>
          <w:tab w:val="left" w:pos="3055"/>
        </w:tabs>
        <w:spacing w:after="120" w:line="276" w:lineRule="auto"/>
        <w:ind w:left="360"/>
        <w:jc w:val="both"/>
        <w:rPr>
          <w:rFonts w:ascii="Arial" w:hAnsi="Arial" w:cs="Arial"/>
          <w:color w:val="C00000"/>
          <w:lang w:val="lv-LV"/>
        </w:rPr>
      </w:pPr>
      <w:r w:rsidRPr="00326750">
        <w:rPr>
          <w:rFonts w:ascii="Arial" w:hAnsi="Arial" w:cs="Arial"/>
          <w:color w:val="C00000"/>
          <w:lang w:val="lv-LV"/>
        </w:rPr>
        <w:t>Atbilde</w:t>
      </w:r>
      <w:r w:rsidR="00166CFC" w:rsidRPr="00326750">
        <w:rPr>
          <w:rFonts w:ascii="Arial" w:hAnsi="Arial" w:cs="Arial"/>
          <w:color w:val="C00000"/>
          <w:lang w:val="lv-LV"/>
        </w:rPr>
        <w:t>: 2251,80 eiro</w:t>
      </w:r>
    </w:p>
    <w:p w14:paraId="5746F978" w14:textId="77777777" w:rsidR="00166CFC" w:rsidRDefault="00166CFC" w:rsidP="001D7311">
      <w:pPr>
        <w:tabs>
          <w:tab w:val="left" w:pos="3055"/>
        </w:tabs>
        <w:spacing w:after="120" w:line="276" w:lineRule="auto"/>
        <w:ind w:left="360"/>
        <w:jc w:val="both"/>
        <w:rPr>
          <w:rFonts w:ascii="Arial" w:hAnsi="Arial" w:cs="Arial"/>
          <w:color w:val="C00000"/>
          <w:lang w:val="lv-LV"/>
        </w:rPr>
      </w:pPr>
    </w:p>
    <w:p w14:paraId="0F5B9BE8" w14:textId="58DD4D94" w:rsidR="00166CFC" w:rsidRPr="00326750" w:rsidRDefault="001D7311" w:rsidP="00326750">
      <w:pPr>
        <w:tabs>
          <w:tab w:val="left" w:pos="3055"/>
        </w:tabs>
        <w:spacing w:after="120" w:line="276" w:lineRule="auto"/>
        <w:ind w:left="360"/>
        <w:jc w:val="both"/>
        <w:rPr>
          <w:rFonts w:ascii="Arial" w:hAnsi="Arial" w:cs="Arial"/>
          <w:color w:val="C00000"/>
          <w:lang w:val="lv-LV"/>
        </w:rPr>
      </w:pPr>
      <w:r w:rsidRPr="00326750">
        <w:rPr>
          <w:rFonts w:ascii="Arial" w:hAnsi="Arial" w:cs="Arial"/>
          <w:color w:val="C00000"/>
          <w:lang w:val="lv-LV"/>
        </w:rPr>
        <w:t>Risināšanas gaita:</w:t>
      </w:r>
    </w:p>
    <w:p w14:paraId="280624E9" w14:textId="77777777" w:rsidR="001D7311" w:rsidRPr="00326750" w:rsidRDefault="001D7311" w:rsidP="001D7311">
      <w:pPr>
        <w:tabs>
          <w:tab w:val="left" w:pos="3055"/>
        </w:tabs>
        <w:spacing w:after="120" w:line="276" w:lineRule="auto"/>
        <w:ind w:left="360"/>
        <w:jc w:val="both"/>
        <w:rPr>
          <w:rFonts w:ascii="Arial" w:hAnsi="Arial" w:cs="Arial"/>
          <w:lang w:val="lv-LV"/>
        </w:rPr>
      </w:pPr>
      <m:oMath>
        <m:r>
          <w:rPr>
            <w:rFonts w:ascii="Cambria Math" w:eastAsia="Cambria Math" w:hAnsi="Cambria Math" w:cs="Arial"/>
            <w:color w:val="C00000"/>
            <w:lang w:val="lv-LV"/>
          </w:rPr>
          <m:t xml:space="preserve">FV=2000 </m:t>
        </m:r>
        <m:sSup>
          <m:sSupPr>
            <m:ctrlPr>
              <w:rPr>
                <w:rFonts w:ascii="Cambria Math" w:eastAsia="Cambria Math" w:hAnsi="Cambria Math" w:cs="Arial"/>
                <w:color w:val="C00000"/>
                <w:lang w:val="lv-LV"/>
              </w:rPr>
            </m:ctrlPr>
          </m:sSupPr>
          <m:e>
            <m:d>
              <m:dPr>
                <m:ctrlPr>
                  <w:rPr>
                    <w:rFonts w:ascii="Cambria Math" w:eastAsia="Cambria Math" w:hAnsi="Cambria Math" w:cs="Arial"/>
                    <w:color w:val="C00000"/>
                    <w:lang w:val="lv-LV"/>
                  </w:rPr>
                </m:ctrlPr>
              </m:dPr>
              <m:e>
                <m:r>
                  <w:rPr>
                    <w:rFonts w:ascii="Cambria Math" w:eastAsia="Cambria Math" w:hAnsi="Cambria Math" w:cs="Arial"/>
                    <w:color w:val="C00000"/>
                    <w:lang w:val="lv-LV"/>
                  </w:rPr>
                  <m:t>1+</m:t>
                </m:r>
                <m:f>
                  <m:fPr>
                    <m:ctrlPr>
                      <w:rPr>
                        <w:rFonts w:ascii="Cambria Math" w:eastAsia="Cambria Math" w:hAnsi="Cambria Math" w:cs="Arial"/>
                        <w:color w:val="C00000"/>
                        <w:lang w:val="lv-LV"/>
                      </w:rPr>
                    </m:ctrlPr>
                  </m:fPr>
                  <m:num>
                    <m:r>
                      <w:rPr>
                        <w:rFonts w:ascii="Cambria Math" w:eastAsia="Cambria Math" w:hAnsi="Cambria Math" w:cs="Arial"/>
                        <w:color w:val="C00000"/>
                        <w:lang w:val="lv-LV"/>
                      </w:rPr>
                      <m:t>0,04</m:t>
                    </m:r>
                  </m:num>
                  <m:den>
                    <m:r>
                      <w:rPr>
                        <w:rFonts w:ascii="Cambria Math" w:eastAsia="Cambria Math" w:hAnsi="Cambria Math" w:cs="Arial"/>
                        <w:color w:val="C00000"/>
                        <w:lang w:val="lv-LV"/>
                      </w:rPr>
                      <m:t>12</m:t>
                    </m:r>
                  </m:den>
                </m:f>
              </m:e>
            </m:d>
          </m:e>
          <m:sup>
            <m:r>
              <w:rPr>
                <w:rFonts w:ascii="Cambria Math" w:eastAsia="Cambria Math" w:hAnsi="Cambria Math" w:cs="Arial"/>
                <w:color w:val="C00000"/>
                <w:lang w:val="lv-LV"/>
              </w:rPr>
              <m:t>3 *12</m:t>
            </m:r>
          </m:sup>
        </m:sSup>
        <m:r>
          <w:rPr>
            <w:rFonts w:ascii="Cambria Math" w:eastAsia="Cambria Math" w:hAnsi="Cambria Math" w:cs="Arial"/>
            <w:color w:val="C00000"/>
            <w:lang w:val="lv-LV"/>
          </w:rPr>
          <m:t xml:space="preserve">=2000 </m:t>
        </m:r>
        <m:d>
          <m:dPr>
            <m:ctrlPr>
              <w:rPr>
                <w:rFonts w:ascii="Cambria Math" w:eastAsia="Cambria Math" w:hAnsi="Cambria Math" w:cs="Arial"/>
                <w:color w:val="C00000"/>
                <w:lang w:val="lv-LV"/>
              </w:rPr>
            </m:ctrlPr>
          </m:dPr>
          <m:e>
            <m:r>
              <w:rPr>
                <w:rFonts w:ascii="Cambria Math" w:eastAsia="Cambria Math" w:hAnsi="Cambria Math" w:cs="Arial"/>
                <w:color w:val="C00000"/>
                <w:lang w:val="lv-LV"/>
              </w:rPr>
              <m:t>1+0,0033</m:t>
            </m:r>
          </m:e>
        </m:d>
        <m:sSup>
          <m:sSupPr>
            <m:ctrlPr>
              <w:rPr>
                <w:rFonts w:ascii="Cambria Math" w:eastAsia="Cambria Math" w:hAnsi="Cambria Math" w:cs="Arial"/>
                <w:color w:val="C00000"/>
                <w:lang w:val="lv-LV"/>
              </w:rPr>
            </m:ctrlPr>
          </m:sSupPr>
          <m:e/>
          <m:sup>
            <m:r>
              <w:rPr>
                <w:rFonts w:ascii="Cambria Math" w:eastAsia="Cambria Math" w:hAnsi="Cambria Math" w:cs="Arial"/>
                <w:color w:val="C00000"/>
                <w:lang w:val="lv-LV"/>
              </w:rPr>
              <m:t>36</m:t>
            </m:r>
          </m:sup>
        </m:sSup>
        <m:r>
          <w:rPr>
            <w:rFonts w:ascii="Cambria Math" w:eastAsia="Cambria Math" w:hAnsi="Cambria Math" w:cs="Arial"/>
            <w:color w:val="C00000"/>
            <w:lang w:val="lv-LV"/>
          </w:rPr>
          <m:t>=2000*</m:t>
        </m:r>
        <m:sSup>
          <m:sSupPr>
            <m:ctrlPr>
              <w:rPr>
                <w:rFonts w:ascii="Cambria Math" w:eastAsia="Cambria Math" w:hAnsi="Cambria Math" w:cs="Arial"/>
                <w:color w:val="C00000"/>
                <w:lang w:val="lv-LV"/>
              </w:rPr>
            </m:ctrlPr>
          </m:sSupPr>
          <m:e>
            <m:r>
              <w:rPr>
                <w:rFonts w:ascii="Cambria Math" w:eastAsia="Cambria Math" w:hAnsi="Cambria Math" w:cs="Arial"/>
                <w:color w:val="C00000"/>
                <w:lang w:val="lv-LV"/>
              </w:rPr>
              <m:t>1,0033</m:t>
            </m:r>
          </m:e>
          <m:sup>
            <m:r>
              <w:rPr>
                <w:rFonts w:ascii="Cambria Math" w:eastAsia="Cambria Math" w:hAnsi="Cambria Math" w:cs="Arial"/>
                <w:color w:val="C00000"/>
                <w:lang w:val="lv-LV"/>
              </w:rPr>
              <m:t>36</m:t>
            </m:r>
          </m:sup>
        </m:sSup>
        <m:r>
          <w:rPr>
            <w:rFonts w:ascii="Cambria Math" w:eastAsia="Cambria Math" w:hAnsi="Cambria Math" w:cs="Arial"/>
            <w:color w:val="C00000"/>
            <w:lang w:val="lv-LV"/>
          </w:rPr>
          <m:t>=2000*1,0108=2251,8 eiro</m:t>
        </m:r>
      </m:oMath>
      <w:r w:rsidRPr="00326750">
        <w:rPr>
          <w:rFonts w:ascii="Arial" w:hAnsi="Arial" w:cs="Arial"/>
          <w:lang w:val="lv-LV"/>
        </w:rPr>
        <w:t xml:space="preserve"> </w:t>
      </w:r>
    </w:p>
    <w:p w14:paraId="4AE3F81A" w14:textId="77777777" w:rsidR="00166CFC" w:rsidRPr="00326750" w:rsidRDefault="001D7311" w:rsidP="001D7311">
      <w:pPr>
        <w:spacing w:after="200" w:line="276" w:lineRule="auto"/>
        <w:rPr>
          <w:rFonts w:ascii="Arial" w:hAnsi="Arial" w:cs="Arial"/>
          <w:lang w:val="lv-LV"/>
        </w:rPr>
      </w:pPr>
      <w:bookmarkStart w:id="9" w:name="_Hlk47901656"/>
      <w:r w:rsidRPr="00326750">
        <w:rPr>
          <w:rFonts w:ascii="Arial" w:hAnsi="Arial" w:cs="Arial"/>
          <w:lang w:val="lv-LV"/>
        </w:rPr>
        <w:t>5) Kāda sakarība parādās šajā uzdevumā</w:t>
      </w:r>
      <w:bookmarkEnd w:id="9"/>
      <w:r w:rsidRPr="00326750">
        <w:rPr>
          <w:rFonts w:ascii="Arial" w:hAnsi="Arial" w:cs="Arial"/>
          <w:lang w:val="lv-LV"/>
        </w:rPr>
        <w:t>?________________</w:t>
      </w:r>
    </w:p>
    <w:p w14:paraId="0EC2C023" w14:textId="716DD28A" w:rsidR="001D7311" w:rsidRPr="00326750" w:rsidRDefault="001D7311" w:rsidP="001D7311">
      <w:pPr>
        <w:spacing w:after="200" w:line="276" w:lineRule="auto"/>
        <w:rPr>
          <w:rFonts w:ascii="Arial" w:hAnsi="Arial" w:cs="Arial"/>
          <w:color w:val="FF0000"/>
          <w:lang w:val="lv-LV"/>
        </w:rPr>
      </w:pPr>
      <w:r w:rsidRPr="00326750">
        <w:rPr>
          <w:rFonts w:ascii="Arial" w:hAnsi="Arial" w:cs="Arial"/>
          <w:color w:val="C00000"/>
          <w:lang w:val="lv-LV"/>
        </w:rPr>
        <w:t xml:space="preserve">Šajā uzdevumā parādās sakarība </w:t>
      </w:r>
      <w:r w:rsidR="00166CFC" w:rsidRPr="00326750">
        <w:rPr>
          <w:rFonts w:ascii="Arial" w:hAnsi="Arial" w:cs="Arial"/>
          <w:color w:val="C00000"/>
          <w:lang w:val="lv-LV"/>
        </w:rPr>
        <w:t>–</w:t>
      </w:r>
      <w:r w:rsidRPr="00326750">
        <w:rPr>
          <w:rFonts w:ascii="Arial" w:hAnsi="Arial" w:cs="Arial"/>
          <w:color w:val="C00000"/>
          <w:lang w:val="lv-LV"/>
        </w:rPr>
        <w:t xml:space="preserve"> palielinoties procentu pieskaitīšanas biežumam, m, palielinās beigu aizdevuma atmaksas summa, FV</w:t>
      </w:r>
      <w:bookmarkEnd w:id="0"/>
      <w:r w:rsidRPr="00326750">
        <w:rPr>
          <w:rFonts w:ascii="Arial" w:hAnsi="Arial" w:cs="Arial"/>
          <w:color w:val="C00000"/>
          <w:lang w:val="lv-LV"/>
        </w:rPr>
        <w:t>.</w:t>
      </w:r>
    </w:p>
    <w:bookmarkEnd w:id="1"/>
    <w:p w14:paraId="6051A8BF" w14:textId="72CB1A8C" w:rsidR="001D7311" w:rsidRPr="00326750" w:rsidRDefault="001D7311" w:rsidP="00326750">
      <w:pPr>
        <w:spacing w:after="200" w:line="276" w:lineRule="auto"/>
        <w:jc w:val="center"/>
        <w:rPr>
          <w:rFonts w:ascii="Arial" w:hAnsi="Arial" w:cs="Arial"/>
          <w:b/>
          <w:bCs/>
          <w:lang w:val="lv-LV"/>
        </w:rPr>
      </w:pPr>
      <w:r w:rsidRPr="00326750">
        <w:rPr>
          <w:rFonts w:ascii="Arial" w:hAnsi="Arial" w:cs="Arial"/>
          <w:b/>
          <w:bCs/>
          <w:lang w:val="lv-LV"/>
        </w:rPr>
        <w:t>Vērtē</w:t>
      </w:r>
      <w:r w:rsidR="00166CFC" w:rsidRPr="00326750">
        <w:rPr>
          <w:rFonts w:ascii="Arial" w:hAnsi="Arial" w:cs="Arial"/>
          <w:b/>
          <w:bCs/>
          <w:lang w:val="lv-LV"/>
        </w:rPr>
        <w:t>šana</w:t>
      </w:r>
    </w:p>
    <w:p w14:paraId="2BF9C973" w14:textId="52379F8C" w:rsidR="001D7311" w:rsidRPr="00326750" w:rsidRDefault="001D7311" w:rsidP="00326750">
      <w:pPr>
        <w:spacing w:after="200" w:line="276" w:lineRule="auto"/>
        <w:jc w:val="both"/>
        <w:rPr>
          <w:rFonts w:ascii="Arial" w:hAnsi="Arial" w:cs="Arial"/>
          <w:color w:val="FF0000"/>
          <w:lang w:val="lv-LV"/>
        </w:rPr>
      </w:pPr>
      <w:r w:rsidRPr="00326750">
        <w:rPr>
          <w:rFonts w:ascii="Arial" w:hAnsi="Arial" w:cs="Arial"/>
          <w:lang w:val="lv-LV"/>
        </w:rPr>
        <w:t xml:space="preserve">Pārbaudes darbs </w:t>
      </w:r>
      <w:r w:rsidRPr="00326750">
        <w:rPr>
          <w:rFonts w:ascii="Arial" w:hAnsi="Arial" w:cs="Arial"/>
          <w:color w:val="000000" w:themeColor="text1"/>
          <w:lang w:val="lv-LV"/>
        </w:rPr>
        <w:t>balstīts uz aprēķinu veikšanu (izpratni par formulu pielietošanu), uz aprēķiniem balstītu lēmumu pieņemšanu). Šajā darbā nav iekļauti teorijas jautājumi. Šo vērtējumu var pievienot kā papildus punktus par veiktajiem praktiskajiem, pētnieciskajiem darbiem nodarbību laikā.</w:t>
      </w:r>
    </w:p>
    <w:p w14:paraId="1DE50978" w14:textId="77777777" w:rsidR="00B91DB6" w:rsidRPr="00326750" w:rsidRDefault="00B91DB6" w:rsidP="00326750">
      <w:pPr>
        <w:tabs>
          <w:tab w:val="left" w:pos="3055"/>
        </w:tabs>
        <w:spacing w:line="276" w:lineRule="auto"/>
        <w:jc w:val="both"/>
        <w:rPr>
          <w:rFonts w:ascii="Arial" w:hAnsi="Arial" w:cs="Arial"/>
          <w:b/>
          <w:bCs/>
          <w:color w:val="000000" w:themeColor="text1"/>
          <w:lang w:val="lv-LV"/>
        </w:rPr>
      </w:pPr>
    </w:p>
    <w:sectPr w:rsidR="00B91DB6" w:rsidRPr="00326750" w:rsidSect="00EA5591">
      <w:headerReference w:type="default" r:id="rId7"/>
      <w:footerReference w:type="default" r:id="rId8"/>
      <w:pgSz w:w="11906" w:h="16838"/>
      <w:pgMar w:top="709" w:right="851" w:bottom="284" w:left="1797" w:header="708" w:footer="2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9BE151" w14:textId="77777777" w:rsidR="00171870" w:rsidRDefault="00171870" w:rsidP="004D499F">
      <w:r>
        <w:separator/>
      </w:r>
    </w:p>
  </w:endnote>
  <w:endnote w:type="continuationSeparator" w:id="0">
    <w:p w14:paraId="34A10FB8" w14:textId="77777777" w:rsidR="00171870" w:rsidRDefault="00171870" w:rsidP="004D4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Math">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8765507"/>
      <w:docPartObj>
        <w:docPartGallery w:val="Page Numbers (Bottom of Page)"/>
        <w:docPartUnique/>
      </w:docPartObj>
    </w:sdtPr>
    <w:sdtEndPr>
      <w:rPr>
        <w:noProof/>
      </w:rPr>
    </w:sdtEndPr>
    <w:sdtContent>
      <w:p w14:paraId="61C006D5" w14:textId="1E001A90" w:rsidR="004470FB" w:rsidRDefault="004470FB">
        <w:pPr>
          <w:pStyle w:val="Kjene"/>
          <w:jc w:val="center"/>
        </w:pPr>
        <w:r>
          <w:fldChar w:fldCharType="begin"/>
        </w:r>
        <w:r>
          <w:instrText xml:space="preserve"> PAGE   \* MERGEFORMAT </w:instrText>
        </w:r>
        <w:r>
          <w:fldChar w:fldCharType="separate"/>
        </w:r>
        <w:r>
          <w:rPr>
            <w:noProof/>
          </w:rPr>
          <w:t>2</w:t>
        </w:r>
        <w:r>
          <w:rPr>
            <w:noProof/>
          </w:rPr>
          <w:fldChar w:fldCharType="end"/>
        </w:r>
      </w:p>
    </w:sdtContent>
  </w:sdt>
  <w:p w14:paraId="2D8BC93C" w14:textId="77777777" w:rsidR="004470FB" w:rsidRDefault="004470F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E0FCCA" w14:textId="77777777" w:rsidR="00171870" w:rsidRDefault="00171870" w:rsidP="004D499F">
      <w:r>
        <w:separator/>
      </w:r>
    </w:p>
  </w:footnote>
  <w:footnote w:type="continuationSeparator" w:id="0">
    <w:p w14:paraId="23CFA0A0" w14:textId="77777777" w:rsidR="00171870" w:rsidRDefault="00171870" w:rsidP="004D49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D5204C" w14:textId="77777777" w:rsidR="004D499F" w:rsidRPr="000879B2" w:rsidRDefault="004D499F" w:rsidP="004D499F">
    <w:pPr>
      <w:pStyle w:val="004Heders"/>
    </w:pPr>
    <w:r w:rsidRPr="000879B2">
      <w:rPr>
        <w:b/>
        <w:bCs/>
        <w:noProof/>
      </w:rPr>
      <w:drawing>
        <wp:anchor distT="0" distB="0" distL="114300" distR="114300" simplePos="0" relativeHeight="251659264" behindDoc="0" locked="0" layoutInCell="1" allowOverlap="1" wp14:anchorId="4E037ADD" wp14:editId="768D5822">
          <wp:simplePos x="0" y="0"/>
          <wp:positionH relativeFrom="column">
            <wp:posOffset>11430</wp:posOffset>
          </wp:positionH>
          <wp:positionV relativeFrom="paragraph">
            <wp:posOffset>-1563</wp:posOffset>
          </wp:positionV>
          <wp:extent cx="1374140" cy="291465"/>
          <wp:effectExtent l="0" t="0" r="0" b="635"/>
          <wp:wrapSquare wrapText="bothSides"/>
          <wp:docPr id="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4140" cy="291465"/>
                  </a:xfrm>
                  <a:prstGeom prst="rect">
                    <a:avLst/>
                  </a:prstGeom>
                </pic:spPr>
              </pic:pic>
            </a:graphicData>
          </a:graphic>
          <wp14:sizeRelH relativeFrom="page">
            <wp14:pctWidth>0</wp14:pctWidth>
          </wp14:sizeRelH>
          <wp14:sizeRelV relativeFrom="page">
            <wp14:pctHeight>0</wp14:pctHeight>
          </wp14:sizeRelV>
        </wp:anchor>
      </w:drawing>
    </w:r>
    <w:r>
      <w:t>10</w:t>
    </w:r>
    <w:r w:rsidRPr="000879B2">
      <w:t>.</w:t>
    </w:r>
    <w:r>
      <w:t>–12</w:t>
    </w:r>
    <w:r w:rsidRPr="000879B2">
      <w:t>. klase</w:t>
    </w:r>
  </w:p>
  <w:p w14:paraId="4FCEDD0F" w14:textId="42DFC945" w:rsidR="004D499F" w:rsidRPr="000879B2" w:rsidRDefault="00341CFE" w:rsidP="004D499F">
    <w:pPr>
      <w:pStyle w:val="004Heders"/>
    </w:pPr>
    <w:bookmarkStart w:id="10" w:name="_Hlk55476854"/>
    <w:bookmarkStart w:id="11" w:name="_Hlk55476855"/>
    <w:bookmarkStart w:id="12" w:name="_Hlk55477004"/>
    <w:bookmarkStart w:id="13" w:name="_Hlk55477005"/>
    <w:bookmarkEnd w:id="10"/>
    <w:bookmarkEnd w:id="11"/>
    <w:bookmarkEnd w:id="12"/>
    <w:bookmarkEnd w:id="13"/>
    <w:r>
      <w:t>Banku loma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0325F"/>
    <w:multiLevelType w:val="hybridMultilevel"/>
    <w:tmpl w:val="1B40EB8A"/>
    <w:lvl w:ilvl="0" w:tplc="DBEA198A">
      <w:start w:val="1"/>
      <w:numFmt w:val="lowerLetter"/>
      <w:suff w:val="space"/>
      <w:lvlText w:val="%1)"/>
      <w:lvlJc w:val="left"/>
      <w:pPr>
        <w:ind w:left="135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364B76"/>
    <w:multiLevelType w:val="hybridMultilevel"/>
    <w:tmpl w:val="9B08021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2DC4479"/>
    <w:multiLevelType w:val="hybridMultilevel"/>
    <w:tmpl w:val="ECF29AA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E7F3261"/>
    <w:multiLevelType w:val="hybridMultilevel"/>
    <w:tmpl w:val="91143C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8043FB"/>
    <w:multiLevelType w:val="hybridMultilevel"/>
    <w:tmpl w:val="7376D8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99323B"/>
    <w:multiLevelType w:val="hybridMultilevel"/>
    <w:tmpl w:val="15E08B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943244"/>
    <w:multiLevelType w:val="hybridMultilevel"/>
    <w:tmpl w:val="3D4CF950"/>
    <w:lvl w:ilvl="0" w:tplc="90E29636">
      <w:start w:val="1"/>
      <w:numFmt w:val="lowerLetter"/>
      <w:suff w:val="space"/>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2DF1947"/>
    <w:multiLevelType w:val="hybridMultilevel"/>
    <w:tmpl w:val="2F34546A"/>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8594D41"/>
    <w:multiLevelType w:val="hybridMultilevel"/>
    <w:tmpl w:val="3440CE6C"/>
    <w:lvl w:ilvl="0" w:tplc="216810FE">
      <w:start w:val="1"/>
      <w:numFmt w:val="lowerLetter"/>
      <w:suff w:val="space"/>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FCB4ADE"/>
    <w:multiLevelType w:val="hybridMultilevel"/>
    <w:tmpl w:val="F968A922"/>
    <w:lvl w:ilvl="0" w:tplc="954AB8C6">
      <w:start w:val="1"/>
      <w:numFmt w:val="bullet"/>
      <w:suff w:val="space"/>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42111AC"/>
    <w:multiLevelType w:val="hybridMultilevel"/>
    <w:tmpl w:val="E10418B6"/>
    <w:lvl w:ilvl="0" w:tplc="D45A317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646137D0"/>
    <w:multiLevelType w:val="hybridMultilevel"/>
    <w:tmpl w:val="4088F8BA"/>
    <w:lvl w:ilvl="0" w:tplc="02E69FBA">
      <w:start w:val="1"/>
      <w:numFmt w:val="bullet"/>
      <w:suff w:val="space"/>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C2524B3"/>
    <w:multiLevelType w:val="hybridMultilevel"/>
    <w:tmpl w:val="AE7AEB90"/>
    <w:lvl w:ilvl="0" w:tplc="F7AE64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2307C14"/>
    <w:multiLevelType w:val="hybridMultilevel"/>
    <w:tmpl w:val="37201C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F2B73BF"/>
    <w:multiLevelType w:val="hybridMultilevel"/>
    <w:tmpl w:val="15548C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9"/>
  </w:num>
  <w:num w:numId="4">
    <w:abstractNumId w:val="11"/>
  </w:num>
  <w:num w:numId="5">
    <w:abstractNumId w:val="8"/>
  </w:num>
  <w:num w:numId="6">
    <w:abstractNumId w:val="0"/>
  </w:num>
  <w:num w:numId="7">
    <w:abstractNumId w:val="13"/>
  </w:num>
  <w:num w:numId="8">
    <w:abstractNumId w:val="14"/>
  </w:num>
  <w:num w:numId="9">
    <w:abstractNumId w:val="5"/>
  </w:num>
  <w:num w:numId="10">
    <w:abstractNumId w:val="7"/>
  </w:num>
  <w:num w:numId="11">
    <w:abstractNumId w:val="12"/>
  </w:num>
  <w:num w:numId="12">
    <w:abstractNumId w:val="4"/>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trackRevision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DB6"/>
    <w:rsid w:val="00011995"/>
    <w:rsid w:val="000A353A"/>
    <w:rsid w:val="001258DC"/>
    <w:rsid w:val="00166CFC"/>
    <w:rsid w:val="00171870"/>
    <w:rsid w:val="001D7311"/>
    <w:rsid w:val="0029654C"/>
    <w:rsid w:val="00326750"/>
    <w:rsid w:val="00334239"/>
    <w:rsid w:val="00341CFE"/>
    <w:rsid w:val="004470FB"/>
    <w:rsid w:val="004D499F"/>
    <w:rsid w:val="005F6474"/>
    <w:rsid w:val="006B1551"/>
    <w:rsid w:val="007376DF"/>
    <w:rsid w:val="00781FA1"/>
    <w:rsid w:val="00855FE5"/>
    <w:rsid w:val="00896459"/>
    <w:rsid w:val="00B91DB6"/>
    <w:rsid w:val="00BD1687"/>
    <w:rsid w:val="00C13B89"/>
    <w:rsid w:val="00C7706D"/>
    <w:rsid w:val="00C84B61"/>
    <w:rsid w:val="00C8735F"/>
    <w:rsid w:val="00D031CE"/>
    <w:rsid w:val="00D8334D"/>
    <w:rsid w:val="00E176FA"/>
    <w:rsid w:val="00EA5591"/>
    <w:rsid w:val="00F064A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29AE08A"/>
  <w15:chartTrackingRefBased/>
  <w15:docId w15:val="{269AEF40-99E5-49A2-865F-C44AFFDFE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91DB6"/>
    <w:pPr>
      <w:spacing w:after="0" w:line="240" w:lineRule="auto"/>
    </w:pPr>
    <w:rPr>
      <w:rFonts w:ascii="Times New Roman" w:eastAsia="Times New Roman" w:hAnsi="Times New Roman" w:cs="Times New Roman"/>
      <w:sz w:val="24"/>
      <w:szCs w:val="24"/>
      <w:lang w:val="en-US" w:eastAsia="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uiPriority w:val="99"/>
    <w:unhideWhenUsed/>
    <w:rsid w:val="00B91DB6"/>
    <w:pPr>
      <w:spacing w:before="100" w:beforeAutospacing="1" w:after="100" w:afterAutospacing="1"/>
    </w:pPr>
  </w:style>
  <w:style w:type="table" w:styleId="Reatabula">
    <w:name w:val="Table Grid"/>
    <w:basedOn w:val="Parastatabula"/>
    <w:rsid w:val="00B91DB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4D499F"/>
    <w:pPr>
      <w:tabs>
        <w:tab w:val="center" w:pos="4153"/>
        <w:tab w:val="right" w:pos="8306"/>
      </w:tabs>
    </w:pPr>
  </w:style>
  <w:style w:type="character" w:customStyle="1" w:styleId="GalveneRakstz">
    <w:name w:val="Galvene Rakstz."/>
    <w:basedOn w:val="Noklusjumarindkopasfonts"/>
    <w:link w:val="Galvene"/>
    <w:uiPriority w:val="99"/>
    <w:rsid w:val="004D499F"/>
    <w:rPr>
      <w:rFonts w:ascii="Times New Roman" w:eastAsia="Times New Roman" w:hAnsi="Times New Roman" w:cs="Times New Roman"/>
      <w:sz w:val="24"/>
      <w:szCs w:val="24"/>
      <w:lang w:val="en-US" w:eastAsia="en-GB"/>
    </w:rPr>
  </w:style>
  <w:style w:type="paragraph" w:styleId="Kjene">
    <w:name w:val="footer"/>
    <w:basedOn w:val="Parasts"/>
    <w:link w:val="KjeneRakstz"/>
    <w:uiPriority w:val="99"/>
    <w:unhideWhenUsed/>
    <w:rsid w:val="004D499F"/>
    <w:pPr>
      <w:tabs>
        <w:tab w:val="center" w:pos="4153"/>
        <w:tab w:val="right" w:pos="8306"/>
      </w:tabs>
    </w:pPr>
  </w:style>
  <w:style w:type="character" w:customStyle="1" w:styleId="KjeneRakstz">
    <w:name w:val="Kājene Rakstz."/>
    <w:basedOn w:val="Noklusjumarindkopasfonts"/>
    <w:link w:val="Kjene"/>
    <w:uiPriority w:val="99"/>
    <w:rsid w:val="004D499F"/>
    <w:rPr>
      <w:rFonts w:ascii="Times New Roman" w:eastAsia="Times New Roman" w:hAnsi="Times New Roman" w:cs="Times New Roman"/>
      <w:sz w:val="24"/>
      <w:szCs w:val="24"/>
      <w:lang w:val="en-US" w:eastAsia="en-GB"/>
    </w:rPr>
  </w:style>
  <w:style w:type="paragraph" w:customStyle="1" w:styleId="004Heders">
    <w:name w:val="004 Heders"/>
    <w:basedOn w:val="Parasts"/>
    <w:qFormat/>
    <w:rsid w:val="004D499F"/>
    <w:pPr>
      <w:tabs>
        <w:tab w:val="center" w:pos="4513"/>
        <w:tab w:val="right" w:pos="9026"/>
      </w:tabs>
      <w:jc w:val="right"/>
    </w:pPr>
    <w:rPr>
      <w:rFonts w:ascii="Arial" w:eastAsiaTheme="minorHAnsi" w:hAnsi="Arial" w:cs="Arial"/>
      <w:sz w:val="16"/>
      <w:szCs w:val="16"/>
      <w:lang w:val="lv-LV" w:eastAsia="en-US"/>
    </w:rPr>
  </w:style>
  <w:style w:type="paragraph" w:styleId="Balonteksts">
    <w:name w:val="Balloon Text"/>
    <w:basedOn w:val="Parasts"/>
    <w:link w:val="BalontekstsRakstz"/>
    <w:uiPriority w:val="99"/>
    <w:semiHidden/>
    <w:unhideWhenUsed/>
    <w:rsid w:val="000A353A"/>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A353A"/>
    <w:rPr>
      <w:rFonts w:ascii="Segoe UI" w:eastAsia="Times New Roman" w:hAnsi="Segoe UI" w:cs="Segoe UI"/>
      <w:sz w:val="18"/>
      <w:szCs w:val="18"/>
      <w:lang w:val="en-US" w:eastAsia="en-GB"/>
    </w:rPr>
  </w:style>
  <w:style w:type="paragraph" w:styleId="Sarakstarindkopa">
    <w:name w:val="List Paragraph"/>
    <w:basedOn w:val="Parasts"/>
    <w:uiPriority w:val="34"/>
    <w:qFormat/>
    <w:rsid w:val="00341CFE"/>
    <w:pPr>
      <w:spacing w:after="160" w:line="259" w:lineRule="auto"/>
      <w:ind w:left="720"/>
      <w:contextualSpacing/>
    </w:pPr>
    <w:rPr>
      <w:rFonts w:ascii="Calibri" w:eastAsia="Calibri" w:hAnsi="Calibri" w:cs="Calibri"/>
      <w:sz w:val="22"/>
      <w:szCs w:val="22"/>
      <w:lang w:val="lv-LV" w:eastAsia="en-US"/>
    </w:rPr>
  </w:style>
  <w:style w:type="paragraph" w:styleId="Pamatteksts">
    <w:name w:val="Body Text"/>
    <w:basedOn w:val="Parasts"/>
    <w:link w:val="PamattekstsRakstz"/>
    <w:rsid w:val="00341CFE"/>
    <w:rPr>
      <w:sz w:val="20"/>
      <w:szCs w:val="20"/>
      <w:lang w:val="lv-LV" w:eastAsia="en-US"/>
    </w:rPr>
  </w:style>
  <w:style w:type="character" w:customStyle="1" w:styleId="PamattekstsRakstz">
    <w:name w:val="Pamatteksts Rakstz."/>
    <w:basedOn w:val="Noklusjumarindkopasfonts"/>
    <w:link w:val="Pamatteksts"/>
    <w:rsid w:val="00341CFE"/>
    <w:rPr>
      <w:rFonts w:ascii="Times New Roman" w:eastAsia="Times New Roman" w:hAnsi="Times New Roman" w:cs="Times New Roman"/>
      <w:sz w:val="20"/>
      <w:szCs w:val="20"/>
    </w:rPr>
  </w:style>
  <w:style w:type="paragraph" w:styleId="Bezatstarpm">
    <w:name w:val="No Spacing"/>
    <w:uiPriority w:val="99"/>
    <w:qFormat/>
    <w:rsid w:val="00341CFE"/>
    <w:pPr>
      <w:spacing w:after="0" w:line="240" w:lineRule="auto"/>
    </w:pPr>
  </w:style>
  <w:style w:type="paragraph" w:customStyle="1" w:styleId="Parasts1">
    <w:name w:val="Parasts1"/>
    <w:rsid w:val="00341CFE"/>
    <w:pPr>
      <w:suppressAutoHyphens/>
      <w:autoSpaceDN w:val="0"/>
      <w:spacing w:line="247" w:lineRule="auto"/>
    </w:pPr>
    <w:rPr>
      <w:rFonts w:ascii="Calibri" w:eastAsia="Calibri" w:hAnsi="Calibri" w:cs="Times New Roman"/>
      <w:lang w:val="en-GB"/>
    </w:rPr>
  </w:style>
  <w:style w:type="character" w:styleId="Vietturateksts">
    <w:name w:val="Placeholder Text"/>
    <w:basedOn w:val="Noklusjumarindkopasfonts"/>
    <w:uiPriority w:val="99"/>
    <w:semiHidden/>
    <w:rsid w:val="001D731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2301</Words>
  <Characters>1312</Characters>
  <Application>Microsoft Office Word</Application>
  <DocSecurity>0</DocSecurity>
  <Lines>10</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Anete Jerumane</dc:creator>
  <cp:keywords/>
  <dc:description/>
  <cp:lastModifiedBy>Antra Slava</cp:lastModifiedBy>
  <cp:revision>5</cp:revision>
  <cp:lastPrinted>2021-03-30T10:07:00Z</cp:lastPrinted>
  <dcterms:created xsi:type="dcterms:W3CDTF">2021-03-30T10:06:00Z</dcterms:created>
  <dcterms:modified xsi:type="dcterms:W3CDTF">2021-04-12T08:13:00Z</dcterms:modified>
</cp:coreProperties>
</file>