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C15B0" w14:textId="726747D0" w:rsidR="003E7BEE" w:rsidRPr="00465F6D" w:rsidRDefault="003E7BEE" w:rsidP="003E7BEE">
      <w:pPr>
        <w:pStyle w:val="004Heders"/>
      </w:pPr>
      <w:r w:rsidRPr="00465F6D">
        <w:t>Pārbaudes darbs</w:t>
      </w:r>
    </w:p>
    <w:p w14:paraId="1018FEC1" w14:textId="77777777" w:rsidR="003E7BEE" w:rsidRDefault="003E7BEE" w:rsidP="007B4375">
      <w:pPr>
        <w:pStyle w:val="Kjene"/>
        <w:rPr>
          <w:rFonts w:ascii="Arial" w:hAnsi="Arial" w:cs="Arial"/>
          <w:sz w:val="24"/>
          <w:szCs w:val="24"/>
        </w:rPr>
      </w:pPr>
    </w:p>
    <w:p w14:paraId="0D4B1703" w14:textId="527637B9" w:rsidR="005740E3" w:rsidRPr="003E7BEE" w:rsidRDefault="005740E3" w:rsidP="003E7BEE">
      <w:pPr>
        <w:pStyle w:val="Kjene"/>
        <w:jc w:val="center"/>
        <w:rPr>
          <w:rFonts w:ascii="Arial" w:hAnsi="Arial" w:cs="Arial"/>
          <w:b/>
          <w:bCs/>
          <w:sz w:val="28"/>
          <w:szCs w:val="28"/>
        </w:rPr>
      </w:pPr>
      <w:r w:rsidRPr="003E7BEE">
        <w:rPr>
          <w:rFonts w:ascii="Arial" w:hAnsi="Arial" w:cs="Arial"/>
          <w:b/>
          <w:bCs/>
          <w:sz w:val="28"/>
          <w:szCs w:val="28"/>
        </w:rPr>
        <w:t xml:space="preserve">PĀRBAUDES DARBS </w:t>
      </w:r>
      <w:r w:rsidR="00184909" w:rsidRPr="003E7BEE">
        <w:rPr>
          <w:rFonts w:ascii="Arial" w:hAnsi="Arial" w:cs="Arial"/>
          <w:b/>
          <w:bCs/>
          <w:sz w:val="28"/>
          <w:szCs w:val="28"/>
        </w:rPr>
        <w:t>"</w:t>
      </w:r>
      <w:r w:rsidR="005C62B5" w:rsidRPr="003E7BEE">
        <w:rPr>
          <w:rFonts w:ascii="Arial" w:hAnsi="Arial" w:cs="Arial"/>
          <w:b/>
          <w:bCs/>
          <w:sz w:val="28"/>
          <w:szCs w:val="28"/>
        </w:rPr>
        <w:t>Valsts b</w:t>
      </w:r>
      <w:r w:rsidR="00CB7F53" w:rsidRPr="003E7BEE">
        <w:rPr>
          <w:rFonts w:ascii="Arial" w:hAnsi="Arial" w:cs="Arial"/>
          <w:b/>
          <w:bCs/>
          <w:sz w:val="28"/>
          <w:szCs w:val="28"/>
        </w:rPr>
        <w:t>udžets</w:t>
      </w:r>
      <w:r w:rsidR="00184909" w:rsidRPr="003E7BEE">
        <w:rPr>
          <w:rFonts w:ascii="Arial" w:hAnsi="Arial" w:cs="Arial"/>
          <w:b/>
          <w:bCs/>
          <w:sz w:val="28"/>
          <w:szCs w:val="28"/>
        </w:rPr>
        <w:t>"</w:t>
      </w:r>
    </w:p>
    <w:p w14:paraId="1174A1D4" w14:textId="4270F03F" w:rsidR="000610EA" w:rsidRPr="003E7BEE" w:rsidRDefault="000610EA" w:rsidP="00500AD9">
      <w:pPr>
        <w:pStyle w:val="Kjene"/>
        <w:jc w:val="both"/>
        <w:rPr>
          <w:rFonts w:ascii="Arial" w:hAnsi="Arial" w:cs="Arial"/>
          <w:sz w:val="24"/>
          <w:szCs w:val="24"/>
        </w:rPr>
      </w:pPr>
    </w:p>
    <w:p w14:paraId="6C2CC175" w14:textId="24B2DD97" w:rsidR="00DE2F49" w:rsidRPr="003E7BEE" w:rsidRDefault="00560A42" w:rsidP="00560A42">
      <w:pPr>
        <w:pStyle w:val="Kjene"/>
        <w:rPr>
          <w:rFonts w:ascii="Arial" w:hAnsi="Arial" w:cs="Arial"/>
          <w:sz w:val="24"/>
          <w:szCs w:val="24"/>
        </w:rPr>
      </w:pPr>
      <w:r w:rsidRPr="002C72B2">
        <w:rPr>
          <w:rFonts w:ascii="Arial" w:hAnsi="Arial" w:cs="Arial"/>
          <w:b/>
          <w:bCs/>
          <w:sz w:val="24"/>
          <w:szCs w:val="24"/>
        </w:rPr>
        <w:t>1.</w:t>
      </w:r>
      <w:r w:rsidRPr="003E7BEE">
        <w:rPr>
          <w:rFonts w:ascii="Arial" w:hAnsi="Arial" w:cs="Arial"/>
          <w:sz w:val="24"/>
          <w:szCs w:val="24"/>
        </w:rPr>
        <w:t xml:space="preserve"> </w:t>
      </w:r>
      <w:r w:rsidR="00676949" w:rsidRPr="003E7BEE">
        <w:rPr>
          <w:rFonts w:ascii="Arial" w:hAnsi="Arial" w:cs="Arial"/>
          <w:sz w:val="24"/>
          <w:szCs w:val="24"/>
        </w:rPr>
        <w:t>Apvelc pareizo atbildi</w:t>
      </w:r>
      <w:r w:rsidRPr="003E7BEE">
        <w:rPr>
          <w:rFonts w:ascii="Arial" w:hAnsi="Arial" w:cs="Arial"/>
          <w:sz w:val="24"/>
          <w:szCs w:val="24"/>
        </w:rPr>
        <w:t xml:space="preserve">! </w:t>
      </w:r>
      <w:r w:rsidR="004F4771" w:rsidRPr="003E7BEE">
        <w:rPr>
          <w:rFonts w:ascii="Arial" w:hAnsi="Arial" w:cs="Arial"/>
          <w:sz w:val="24"/>
          <w:szCs w:val="24"/>
        </w:rPr>
        <w:t>(4</w:t>
      </w:r>
      <w:r w:rsidRPr="003E7BEE">
        <w:rPr>
          <w:rFonts w:ascii="Arial" w:hAnsi="Arial" w:cs="Arial"/>
          <w:sz w:val="24"/>
          <w:szCs w:val="24"/>
        </w:rPr>
        <w:t> </w:t>
      </w:r>
      <w:r w:rsidR="004F4771" w:rsidRPr="003E7BEE">
        <w:rPr>
          <w:rFonts w:ascii="Arial" w:hAnsi="Arial" w:cs="Arial"/>
          <w:sz w:val="24"/>
          <w:szCs w:val="24"/>
        </w:rPr>
        <w:t>p</w:t>
      </w:r>
      <w:r w:rsidR="00184909" w:rsidRPr="003E7BEE">
        <w:rPr>
          <w:rFonts w:ascii="Arial" w:hAnsi="Arial" w:cs="Arial"/>
          <w:sz w:val="24"/>
          <w:szCs w:val="24"/>
        </w:rPr>
        <w:t>unkti</w:t>
      </w:r>
      <w:r w:rsidR="004F4771" w:rsidRPr="003E7BEE">
        <w:rPr>
          <w:rFonts w:ascii="Arial" w:hAnsi="Arial" w:cs="Arial"/>
          <w:sz w:val="24"/>
          <w:szCs w:val="24"/>
        </w:rPr>
        <w:t>)</w:t>
      </w:r>
    </w:p>
    <w:p w14:paraId="328809FC" w14:textId="77777777" w:rsidR="00560A42" w:rsidRPr="003E7BEE" w:rsidRDefault="00560A42" w:rsidP="00560A42">
      <w:pPr>
        <w:pStyle w:val="Kjene"/>
        <w:rPr>
          <w:rFonts w:ascii="Arial" w:hAnsi="Arial" w:cs="Arial"/>
          <w:sz w:val="24"/>
          <w:szCs w:val="24"/>
        </w:rPr>
      </w:pPr>
    </w:p>
    <w:tbl>
      <w:tblPr>
        <w:tblStyle w:val="Reatabula"/>
        <w:tblW w:w="9209" w:type="dxa"/>
        <w:tblLook w:val="04A0" w:firstRow="1" w:lastRow="0" w:firstColumn="1" w:lastColumn="0" w:noHBand="0" w:noVBand="1"/>
      </w:tblPr>
      <w:tblGrid>
        <w:gridCol w:w="3823"/>
        <w:gridCol w:w="5386"/>
      </w:tblGrid>
      <w:tr w:rsidR="00DE2F49" w:rsidRPr="003E7BEE" w14:paraId="4564D6E3" w14:textId="77777777" w:rsidTr="00CB7ED4">
        <w:tc>
          <w:tcPr>
            <w:tcW w:w="3823" w:type="dxa"/>
          </w:tcPr>
          <w:p w14:paraId="0C06900E" w14:textId="6D2D9532" w:rsidR="00DE2F49" w:rsidRPr="003E7BEE" w:rsidRDefault="000B0839" w:rsidP="000B0839">
            <w:pPr>
              <w:pStyle w:val="Sarakstarindkopa"/>
              <w:ind w:left="0"/>
              <w:rPr>
                <w:rFonts w:ascii="Arial" w:hAnsi="Arial" w:cs="Arial"/>
                <w:sz w:val="24"/>
                <w:szCs w:val="24"/>
              </w:rPr>
            </w:pPr>
            <w:r w:rsidRPr="003E7BEE">
              <w:rPr>
                <w:rFonts w:ascii="Arial" w:hAnsi="Arial" w:cs="Arial"/>
                <w:sz w:val="24"/>
                <w:szCs w:val="24"/>
              </w:rPr>
              <w:t xml:space="preserve">1) </w:t>
            </w:r>
            <w:r w:rsidR="00DE2F49" w:rsidRPr="003E7BEE">
              <w:rPr>
                <w:rFonts w:ascii="Arial" w:hAnsi="Arial" w:cs="Arial"/>
                <w:sz w:val="24"/>
                <w:szCs w:val="24"/>
              </w:rPr>
              <w:t xml:space="preserve">Valdības </w:t>
            </w:r>
            <w:r w:rsidR="003A6376" w:rsidRPr="003E7BEE">
              <w:rPr>
                <w:rFonts w:ascii="Arial" w:hAnsi="Arial" w:cs="Arial"/>
                <w:sz w:val="24"/>
                <w:szCs w:val="24"/>
              </w:rPr>
              <w:t>ieņēmumu un izdevumu</w:t>
            </w:r>
            <w:r w:rsidR="00DE2F49" w:rsidRPr="003E7BEE">
              <w:rPr>
                <w:rFonts w:ascii="Arial" w:hAnsi="Arial" w:cs="Arial"/>
                <w:sz w:val="24"/>
                <w:szCs w:val="24"/>
              </w:rPr>
              <w:t xml:space="preserve"> plānu sauc par:</w:t>
            </w:r>
          </w:p>
          <w:p w14:paraId="72D127F3" w14:textId="7CEBB5D4" w:rsidR="00DE2F49" w:rsidRPr="003E7BEE" w:rsidRDefault="000B0839" w:rsidP="000B0839">
            <w:pPr>
              <w:pStyle w:val="Sarakstarindkopa"/>
              <w:ind w:left="0"/>
              <w:rPr>
                <w:rFonts w:ascii="Arial" w:hAnsi="Arial" w:cs="Arial"/>
                <w:sz w:val="24"/>
                <w:szCs w:val="24"/>
              </w:rPr>
            </w:pPr>
            <w:r w:rsidRPr="003E7BEE">
              <w:rPr>
                <w:rFonts w:ascii="Arial" w:hAnsi="Arial" w:cs="Arial"/>
                <w:sz w:val="24"/>
                <w:szCs w:val="24"/>
              </w:rPr>
              <w:t xml:space="preserve">a) </w:t>
            </w:r>
            <w:r w:rsidR="00184909" w:rsidRPr="003E7BEE">
              <w:rPr>
                <w:rFonts w:ascii="Arial" w:hAnsi="Arial" w:cs="Arial"/>
                <w:sz w:val="24"/>
                <w:szCs w:val="24"/>
              </w:rPr>
              <w:t>v</w:t>
            </w:r>
            <w:r w:rsidR="00DE2F49" w:rsidRPr="003E7BEE">
              <w:rPr>
                <w:rFonts w:ascii="Arial" w:hAnsi="Arial" w:cs="Arial"/>
                <w:sz w:val="24"/>
                <w:szCs w:val="24"/>
              </w:rPr>
              <w:t>alsts parādu</w:t>
            </w:r>
            <w:r w:rsidR="00184909" w:rsidRPr="003E7BEE">
              <w:rPr>
                <w:rFonts w:ascii="Arial" w:hAnsi="Arial" w:cs="Arial"/>
                <w:sz w:val="24"/>
                <w:szCs w:val="24"/>
              </w:rPr>
              <w:t>;</w:t>
            </w:r>
          </w:p>
          <w:p w14:paraId="5CF67E53" w14:textId="79AB8D42" w:rsidR="00DE2F49" w:rsidRPr="003E7BEE" w:rsidRDefault="000B0839" w:rsidP="000B0839">
            <w:pPr>
              <w:pStyle w:val="Sarakstarindkopa"/>
              <w:ind w:left="0"/>
              <w:rPr>
                <w:rFonts w:ascii="Arial" w:hAnsi="Arial" w:cs="Arial"/>
                <w:sz w:val="24"/>
                <w:szCs w:val="24"/>
              </w:rPr>
            </w:pPr>
            <w:r w:rsidRPr="003E7BEE">
              <w:rPr>
                <w:rFonts w:ascii="Arial" w:hAnsi="Arial" w:cs="Arial"/>
                <w:sz w:val="24"/>
                <w:szCs w:val="24"/>
              </w:rPr>
              <w:t xml:space="preserve">b) </w:t>
            </w:r>
            <w:r w:rsidR="00184909" w:rsidRPr="003E7BEE">
              <w:rPr>
                <w:rFonts w:ascii="Arial" w:hAnsi="Arial" w:cs="Arial"/>
                <w:sz w:val="24"/>
                <w:szCs w:val="24"/>
              </w:rPr>
              <w:t>n</w:t>
            </w:r>
            <w:r w:rsidR="00DE2F49" w:rsidRPr="003E7BEE">
              <w:rPr>
                <w:rFonts w:ascii="Arial" w:hAnsi="Arial" w:cs="Arial"/>
                <w:sz w:val="24"/>
                <w:szCs w:val="24"/>
              </w:rPr>
              <w:t>odokļu ieņēmumiem</w:t>
            </w:r>
            <w:r w:rsidR="00184909" w:rsidRPr="003E7BEE">
              <w:rPr>
                <w:rFonts w:ascii="Arial" w:hAnsi="Arial" w:cs="Arial"/>
                <w:sz w:val="24"/>
                <w:szCs w:val="24"/>
              </w:rPr>
              <w:t>;</w:t>
            </w:r>
          </w:p>
          <w:p w14:paraId="77592977" w14:textId="455717EF" w:rsidR="00DE2F49" w:rsidRPr="003E7BEE" w:rsidRDefault="000B0839" w:rsidP="000B0839">
            <w:pPr>
              <w:pStyle w:val="Sarakstarindkopa"/>
              <w:ind w:left="0"/>
              <w:rPr>
                <w:rFonts w:ascii="Arial" w:hAnsi="Arial" w:cs="Arial"/>
                <w:sz w:val="24"/>
                <w:szCs w:val="24"/>
              </w:rPr>
            </w:pPr>
            <w:r w:rsidRPr="003E7BEE">
              <w:rPr>
                <w:rFonts w:ascii="Arial" w:hAnsi="Arial" w:cs="Arial"/>
                <w:sz w:val="24"/>
                <w:szCs w:val="24"/>
              </w:rPr>
              <w:t xml:space="preserve">c) </w:t>
            </w:r>
            <w:r w:rsidR="00184909" w:rsidRPr="003E7BEE">
              <w:rPr>
                <w:rFonts w:ascii="Arial" w:hAnsi="Arial" w:cs="Arial"/>
                <w:sz w:val="24"/>
                <w:szCs w:val="24"/>
              </w:rPr>
              <w:t>n</w:t>
            </w:r>
            <w:r w:rsidR="00DE2F49" w:rsidRPr="003E7BEE">
              <w:rPr>
                <w:rFonts w:ascii="Arial" w:hAnsi="Arial" w:cs="Arial"/>
                <w:sz w:val="24"/>
                <w:szCs w:val="24"/>
              </w:rPr>
              <w:t>acionālo plānu</w:t>
            </w:r>
            <w:r w:rsidR="00184909" w:rsidRPr="003E7BEE">
              <w:rPr>
                <w:rFonts w:ascii="Arial" w:hAnsi="Arial" w:cs="Arial"/>
                <w:sz w:val="24"/>
                <w:szCs w:val="24"/>
              </w:rPr>
              <w:t>;</w:t>
            </w:r>
          </w:p>
          <w:p w14:paraId="25974448" w14:textId="1BD95785" w:rsidR="00DE2F49" w:rsidRPr="003E7BEE" w:rsidRDefault="000B0839" w:rsidP="000B0839">
            <w:pPr>
              <w:pStyle w:val="Sarakstarindkopa"/>
              <w:ind w:left="0"/>
              <w:rPr>
                <w:rFonts w:ascii="Arial" w:hAnsi="Arial" w:cs="Arial"/>
                <w:sz w:val="24"/>
                <w:szCs w:val="24"/>
              </w:rPr>
            </w:pPr>
            <w:r w:rsidRPr="003E7BEE">
              <w:rPr>
                <w:rFonts w:ascii="Arial" w:hAnsi="Arial" w:cs="Arial"/>
                <w:sz w:val="24"/>
                <w:szCs w:val="24"/>
              </w:rPr>
              <w:t xml:space="preserve">d) </w:t>
            </w:r>
            <w:r w:rsidR="00184909" w:rsidRPr="003E7BEE">
              <w:rPr>
                <w:rFonts w:ascii="Arial" w:hAnsi="Arial" w:cs="Arial"/>
                <w:sz w:val="24"/>
                <w:szCs w:val="24"/>
              </w:rPr>
              <w:t>v</w:t>
            </w:r>
            <w:r w:rsidR="00DE2F49" w:rsidRPr="003E7BEE">
              <w:rPr>
                <w:rFonts w:ascii="Arial" w:hAnsi="Arial" w:cs="Arial"/>
                <w:sz w:val="24"/>
                <w:szCs w:val="24"/>
              </w:rPr>
              <w:t>alsts budžetu</w:t>
            </w:r>
            <w:r w:rsidR="00184909" w:rsidRPr="003E7BEE">
              <w:rPr>
                <w:rFonts w:ascii="Arial" w:hAnsi="Arial" w:cs="Arial"/>
                <w:sz w:val="24"/>
                <w:szCs w:val="24"/>
              </w:rPr>
              <w:t>.</w:t>
            </w:r>
          </w:p>
        </w:tc>
        <w:tc>
          <w:tcPr>
            <w:tcW w:w="5386" w:type="dxa"/>
          </w:tcPr>
          <w:p w14:paraId="3723403E" w14:textId="7BFF3931" w:rsidR="00E2195B" w:rsidRPr="003E7BEE" w:rsidRDefault="00E2195B" w:rsidP="00500AD9">
            <w:pPr>
              <w:rPr>
                <w:rFonts w:ascii="Arial" w:hAnsi="Arial" w:cs="Arial"/>
                <w:sz w:val="24"/>
                <w:szCs w:val="24"/>
              </w:rPr>
            </w:pPr>
            <w:r w:rsidRPr="003E7BEE">
              <w:rPr>
                <w:rFonts w:ascii="Arial" w:hAnsi="Arial" w:cs="Arial"/>
                <w:sz w:val="24"/>
                <w:szCs w:val="24"/>
              </w:rPr>
              <w:t>2) Latvijā obligātās sociālās apdrošināšanas iemaksas (sociālo nodokli) maksā:</w:t>
            </w:r>
          </w:p>
          <w:p w14:paraId="5E646C4E" w14:textId="77777777" w:rsidR="00E2195B" w:rsidRPr="003E7BEE" w:rsidRDefault="00E2195B" w:rsidP="00560A42">
            <w:pPr>
              <w:rPr>
                <w:rFonts w:ascii="Arial" w:hAnsi="Arial" w:cs="Arial"/>
                <w:sz w:val="24"/>
                <w:szCs w:val="24"/>
              </w:rPr>
            </w:pPr>
            <w:r w:rsidRPr="003E7BEE">
              <w:rPr>
                <w:rFonts w:ascii="Arial" w:hAnsi="Arial" w:cs="Arial"/>
                <w:sz w:val="24"/>
                <w:szCs w:val="24"/>
              </w:rPr>
              <w:t>a) tikai darba ņēmēji;</w:t>
            </w:r>
          </w:p>
          <w:p w14:paraId="4D9BC7BF" w14:textId="77777777" w:rsidR="00E2195B" w:rsidRPr="003E7BEE" w:rsidRDefault="00E2195B" w:rsidP="00560A42">
            <w:pPr>
              <w:rPr>
                <w:rFonts w:ascii="Arial" w:hAnsi="Arial" w:cs="Arial"/>
                <w:sz w:val="24"/>
                <w:szCs w:val="24"/>
              </w:rPr>
            </w:pPr>
            <w:r w:rsidRPr="003E7BEE">
              <w:rPr>
                <w:rFonts w:ascii="Arial" w:hAnsi="Arial" w:cs="Arial"/>
                <w:sz w:val="24"/>
                <w:szCs w:val="24"/>
              </w:rPr>
              <w:t>b) tikai darba devēji;</w:t>
            </w:r>
          </w:p>
          <w:p w14:paraId="6C4ADB4D" w14:textId="77777777" w:rsidR="00E2195B" w:rsidRPr="003E7BEE" w:rsidRDefault="00E2195B" w:rsidP="00560A42">
            <w:pPr>
              <w:rPr>
                <w:rFonts w:ascii="Arial" w:hAnsi="Arial" w:cs="Arial"/>
                <w:sz w:val="24"/>
                <w:szCs w:val="24"/>
              </w:rPr>
            </w:pPr>
            <w:r w:rsidRPr="003E7BEE">
              <w:rPr>
                <w:rFonts w:ascii="Arial" w:hAnsi="Arial" w:cs="Arial"/>
                <w:sz w:val="24"/>
                <w:szCs w:val="24"/>
              </w:rPr>
              <w:t>c) gan darba ņēmēji, gan darba devēji;</w:t>
            </w:r>
          </w:p>
          <w:p w14:paraId="0ECC0EEA" w14:textId="09420FA1" w:rsidR="00DE2F49" w:rsidRPr="003E7BEE" w:rsidRDefault="00E2195B" w:rsidP="00560A42">
            <w:pPr>
              <w:rPr>
                <w:rFonts w:ascii="Arial" w:hAnsi="Arial" w:cs="Arial"/>
                <w:sz w:val="24"/>
                <w:szCs w:val="24"/>
              </w:rPr>
            </w:pPr>
            <w:r w:rsidRPr="003E7BEE">
              <w:rPr>
                <w:rFonts w:ascii="Arial" w:hAnsi="Arial" w:cs="Arial"/>
                <w:sz w:val="24"/>
                <w:szCs w:val="24"/>
              </w:rPr>
              <w:t>d) tikai privātajos uzņēmumos</w:t>
            </w:r>
            <w:r w:rsidR="00184909" w:rsidRPr="003E7BEE">
              <w:rPr>
                <w:rFonts w:ascii="Arial" w:hAnsi="Arial" w:cs="Arial"/>
                <w:sz w:val="24"/>
                <w:szCs w:val="24"/>
              </w:rPr>
              <w:t xml:space="preserve"> nodarbinātie</w:t>
            </w:r>
            <w:r w:rsidRPr="003E7BEE">
              <w:rPr>
                <w:rFonts w:ascii="Arial" w:hAnsi="Arial" w:cs="Arial"/>
                <w:sz w:val="24"/>
                <w:szCs w:val="24"/>
              </w:rPr>
              <w:t>.</w:t>
            </w:r>
          </w:p>
        </w:tc>
      </w:tr>
      <w:tr w:rsidR="00DE2F49" w:rsidRPr="003E7BEE" w14:paraId="1E4A9C0C" w14:textId="77777777" w:rsidTr="00CB7ED4">
        <w:tc>
          <w:tcPr>
            <w:tcW w:w="3823" w:type="dxa"/>
          </w:tcPr>
          <w:p w14:paraId="48949EED" w14:textId="77777777" w:rsidR="00DE2F49" w:rsidRPr="003E7BEE" w:rsidRDefault="00DE2F49" w:rsidP="00560A42">
            <w:pPr>
              <w:rPr>
                <w:rFonts w:ascii="Arial" w:hAnsi="Arial" w:cs="Arial"/>
                <w:sz w:val="24"/>
                <w:szCs w:val="24"/>
              </w:rPr>
            </w:pPr>
            <w:r w:rsidRPr="003E7BEE">
              <w:rPr>
                <w:rFonts w:ascii="Arial" w:hAnsi="Arial" w:cs="Arial"/>
                <w:sz w:val="24"/>
                <w:szCs w:val="24"/>
              </w:rPr>
              <w:t>3) Latvijā lielākā nodokļu likme ir:</w:t>
            </w:r>
          </w:p>
          <w:p w14:paraId="08A1C97C" w14:textId="77777777" w:rsidR="00DE2F49" w:rsidRPr="003E7BEE" w:rsidRDefault="00DE2F49" w:rsidP="00560A42">
            <w:pPr>
              <w:rPr>
                <w:rFonts w:ascii="Arial" w:hAnsi="Arial" w:cs="Arial"/>
                <w:sz w:val="24"/>
                <w:szCs w:val="24"/>
              </w:rPr>
            </w:pPr>
            <w:r w:rsidRPr="003E7BEE">
              <w:rPr>
                <w:rFonts w:ascii="Arial" w:hAnsi="Arial" w:cs="Arial"/>
                <w:sz w:val="24"/>
                <w:szCs w:val="24"/>
              </w:rPr>
              <w:t>a) iedzīvotāju ienākuma nodokli</w:t>
            </w:r>
            <w:r w:rsidR="003A6376" w:rsidRPr="003E7BEE">
              <w:rPr>
                <w:rFonts w:ascii="Arial" w:hAnsi="Arial" w:cs="Arial"/>
                <w:sz w:val="24"/>
                <w:szCs w:val="24"/>
              </w:rPr>
              <w:t>m</w:t>
            </w:r>
            <w:r w:rsidRPr="003E7BEE">
              <w:rPr>
                <w:rFonts w:ascii="Arial" w:hAnsi="Arial" w:cs="Arial"/>
                <w:sz w:val="24"/>
                <w:szCs w:val="24"/>
              </w:rPr>
              <w:t>;</w:t>
            </w:r>
          </w:p>
          <w:p w14:paraId="41BB564A" w14:textId="77777777" w:rsidR="00DE2F49" w:rsidRPr="003E7BEE" w:rsidRDefault="00DE2F49" w:rsidP="00560A42">
            <w:pPr>
              <w:rPr>
                <w:rFonts w:ascii="Arial" w:hAnsi="Arial" w:cs="Arial"/>
                <w:sz w:val="24"/>
                <w:szCs w:val="24"/>
              </w:rPr>
            </w:pPr>
            <w:r w:rsidRPr="003E7BEE">
              <w:rPr>
                <w:rFonts w:ascii="Arial" w:hAnsi="Arial" w:cs="Arial"/>
                <w:sz w:val="24"/>
                <w:szCs w:val="24"/>
              </w:rPr>
              <w:t>b) pievienotās vērtības nodokli</w:t>
            </w:r>
            <w:r w:rsidR="003A6376" w:rsidRPr="003E7BEE">
              <w:rPr>
                <w:rFonts w:ascii="Arial" w:hAnsi="Arial" w:cs="Arial"/>
                <w:sz w:val="24"/>
                <w:szCs w:val="24"/>
              </w:rPr>
              <w:t>m</w:t>
            </w:r>
            <w:r w:rsidRPr="003E7BEE">
              <w:rPr>
                <w:rFonts w:ascii="Arial" w:hAnsi="Arial" w:cs="Arial"/>
                <w:sz w:val="24"/>
                <w:szCs w:val="24"/>
              </w:rPr>
              <w:t>;</w:t>
            </w:r>
          </w:p>
          <w:p w14:paraId="4AEA3038" w14:textId="3EE03B14" w:rsidR="00DE2F49" w:rsidRPr="003E7BEE" w:rsidRDefault="00DE2F49" w:rsidP="00560A42">
            <w:pPr>
              <w:rPr>
                <w:rFonts w:ascii="Arial" w:hAnsi="Arial" w:cs="Arial"/>
                <w:sz w:val="24"/>
                <w:szCs w:val="24"/>
              </w:rPr>
            </w:pPr>
            <w:r w:rsidRPr="003E7BEE">
              <w:rPr>
                <w:rFonts w:ascii="Arial" w:hAnsi="Arial" w:cs="Arial"/>
                <w:sz w:val="24"/>
                <w:szCs w:val="24"/>
              </w:rPr>
              <w:t>c) sociālās apdrošināšanas obligāt</w:t>
            </w:r>
            <w:r w:rsidR="00184909" w:rsidRPr="003E7BEE">
              <w:rPr>
                <w:rFonts w:ascii="Arial" w:hAnsi="Arial" w:cs="Arial"/>
                <w:sz w:val="24"/>
                <w:szCs w:val="24"/>
              </w:rPr>
              <w:t>aj</w:t>
            </w:r>
            <w:r w:rsidRPr="003E7BEE">
              <w:rPr>
                <w:rFonts w:ascii="Arial" w:hAnsi="Arial" w:cs="Arial"/>
                <w:sz w:val="24"/>
                <w:szCs w:val="24"/>
              </w:rPr>
              <w:t>ā</w:t>
            </w:r>
            <w:r w:rsidR="003A6376" w:rsidRPr="003E7BEE">
              <w:rPr>
                <w:rFonts w:ascii="Arial" w:hAnsi="Arial" w:cs="Arial"/>
                <w:sz w:val="24"/>
                <w:szCs w:val="24"/>
              </w:rPr>
              <w:t>m</w:t>
            </w:r>
            <w:r w:rsidRPr="003E7BEE">
              <w:rPr>
                <w:rFonts w:ascii="Arial" w:hAnsi="Arial" w:cs="Arial"/>
                <w:sz w:val="24"/>
                <w:szCs w:val="24"/>
              </w:rPr>
              <w:t xml:space="preserve"> iemaks</w:t>
            </w:r>
            <w:r w:rsidR="003A6376" w:rsidRPr="003E7BEE">
              <w:rPr>
                <w:rFonts w:ascii="Arial" w:hAnsi="Arial" w:cs="Arial"/>
                <w:sz w:val="24"/>
                <w:szCs w:val="24"/>
              </w:rPr>
              <w:t>ām</w:t>
            </w:r>
            <w:r w:rsidRPr="003E7BEE">
              <w:rPr>
                <w:rFonts w:ascii="Arial" w:hAnsi="Arial" w:cs="Arial"/>
                <w:sz w:val="24"/>
                <w:szCs w:val="24"/>
              </w:rPr>
              <w:t>;</w:t>
            </w:r>
          </w:p>
          <w:p w14:paraId="1548BE4C" w14:textId="55A37D29" w:rsidR="00DE2F49" w:rsidRPr="003E7BEE" w:rsidRDefault="00DE2F49" w:rsidP="00560A42">
            <w:pPr>
              <w:rPr>
                <w:rFonts w:ascii="Arial" w:hAnsi="Arial" w:cs="Arial"/>
                <w:sz w:val="24"/>
                <w:szCs w:val="24"/>
              </w:rPr>
            </w:pPr>
            <w:r w:rsidRPr="003E7BEE">
              <w:rPr>
                <w:rFonts w:ascii="Arial" w:hAnsi="Arial" w:cs="Arial"/>
                <w:sz w:val="24"/>
                <w:szCs w:val="24"/>
              </w:rPr>
              <w:t>d) uzņēmum</w:t>
            </w:r>
            <w:r w:rsidR="00500AD9" w:rsidRPr="003E7BEE">
              <w:rPr>
                <w:rFonts w:ascii="Arial" w:hAnsi="Arial" w:cs="Arial"/>
                <w:sz w:val="24"/>
                <w:szCs w:val="24"/>
              </w:rPr>
              <w:t>u</w:t>
            </w:r>
            <w:r w:rsidRPr="003E7BEE">
              <w:rPr>
                <w:rFonts w:ascii="Arial" w:hAnsi="Arial" w:cs="Arial"/>
                <w:sz w:val="24"/>
                <w:szCs w:val="24"/>
              </w:rPr>
              <w:t xml:space="preserve"> ienākuma nodokli</w:t>
            </w:r>
            <w:r w:rsidR="003A6376" w:rsidRPr="003E7BEE">
              <w:rPr>
                <w:rFonts w:ascii="Arial" w:hAnsi="Arial" w:cs="Arial"/>
                <w:sz w:val="24"/>
                <w:szCs w:val="24"/>
              </w:rPr>
              <w:t>m</w:t>
            </w:r>
            <w:r w:rsidRPr="003E7BEE">
              <w:rPr>
                <w:rFonts w:ascii="Arial" w:hAnsi="Arial" w:cs="Arial"/>
                <w:sz w:val="24"/>
                <w:szCs w:val="24"/>
              </w:rPr>
              <w:t>.</w:t>
            </w:r>
          </w:p>
        </w:tc>
        <w:tc>
          <w:tcPr>
            <w:tcW w:w="5386" w:type="dxa"/>
          </w:tcPr>
          <w:p w14:paraId="22B916F1" w14:textId="1C44A726" w:rsidR="00E2195B" w:rsidRPr="003E7BEE" w:rsidRDefault="00E2195B" w:rsidP="00560A42">
            <w:pPr>
              <w:rPr>
                <w:rFonts w:ascii="Arial" w:hAnsi="Arial" w:cs="Arial"/>
                <w:sz w:val="24"/>
                <w:szCs w:val="24"/>
              </w:rPr>
            </w:pPr>
            <w:r w:rsidRPr="003E7BEE">
              <w:rPr>
                <w:rFonts w:ascii="Arial" w:hAnsi="Arial" w:cs="Arial"/>
                <w:sz w:val="24"/>
                <w:szCs w:val="24"/>
              </w:rPr>
              <w:t xml:space="preserve">4) Pēc Latvijas </w:t>
            </w:r>
            <w:r w:rsidR="002C72B2">
              <w:rPr>
                <w:rFonts w:ascii="Arial" w:hAnsi="Arial" w:cs="Arial"/>
                <w:sz w:val="24"/>
                <w:szCs w:val="24"/>
              </w:rPr>
              <w:t>pievienošanās</w:t>
            </w:r>
            <w:r w:rsidR="002C72B2" w:rsidRPr="003E7BEE">
              <w:rPr>
                <w:rFonts w:ascii="Arial" w:hAnsi="Arial" w:cs="Arial"/>
                <w:sz w:val="24"/>
                <w:szCs w:val="24"/>
              </w:rPr>
              <w:t xml:space="preserve"> </w:t>
            </w:r>
            <w:r w:rsidRPr="003E7BEE">
              <w:rPr>
                <w:rFonts w:ascii="Arial" w:hAnsi="Arial" w:cs="Arial"/>
                <w:sz w:val="24"/>
                <w:szCs w:val="24"/>
              </w:rPr>
              <w:t>E</w:t>
            </w:r>
            <w:r w:rsidR="001D3487" w:rsidRPr="003E7BEE">
              <w:rPr>
                <w:rFonts w:ascii="Arial" w:hAnsi="Arial" w:cs="Arial"/>
                <w:sz w:val="24"/>
                <w:szCs w:val="24"/>
              </w:rPr>
              <w:t>S</w:t>
            </w:r>
            <w:r w:rsidRPr="003E7BEE">
              <w:rPr>
                <w:rFonts w:ascii="Arial" w:hAnsi="Arial" w:cs="Arial"/>
                <w:sz w:val="24"/>
                <w:szCs w:val="24"/>
              </w:rPr>
              <w:t xml:space="preserve"> valsts kopbudžeta galvenais ieņēmum</w:t>
            </w:r>
            <w:r w:rsidR="006651D2" w:rsidRPr="003E7BEE">
              <w:rPr>
                <w:rFonts w:ascii="Arial" w:hAnsi="Arial" w:cs="Arial"/>
                <w:sz w:val="24"/>
                <w:szCs w:val="24"/>
              </w:rPr>
              <w:t>u</w:t>
            </w:r>
            <w:r w:rsidRPr="003E7BEE">
              <w:rPr>
                <w:rFonts w:ascii="Arial" w:hAnsi="Arial" w:cs="Arial"/>
                <w:sz w:val="24"/>
                <w:szCs w:val="24"/>
              </w:rPr>
              <w:t xml:space="preserve"> avots ir</w:t>
            </w:r>
            <w:r w:rsidR="003A6376" w:rsidRPr="003E7BEE">
              <w:rPr>
                <w:rFonts w:ascii="Arial" w:hAnsi="Arial" w:cs="Arial"/>
                <w:sz w:val="24"/>
                <w:szCs w:val="24"/>
              </w:rPr>
              <w:t>:</w:t>
            </w:r>
          </w:p>
          <w:p w14:paraId="31B1F145" w14:textId="77777777" w:rsidR="00E2195B" w:rsidRPr="003E7BEE" w:rsidRDefault="00E2195B" w:rsidP="00560A42">
            <w:pPr>
              <w:rPr>
                <w:rFonts w:ascii="Arial" w:hAnsi="Arial" w:cs="Arial"/>
                <w:sz w:val="24"/>
                <w:szCs w:val="24"/>
              </w:rPr>
            </w:pPr>
            <w:r w:rsidRPr="003E7BEE">
              <w:rPr>
                <w:rFonts w:ascii="Arial" w:hAnsi="Arial" w:cs="Arial"/>
                <w:sz w:val="24"/>
                <w:szCs w:val="24"/>
              </w:rPr>
              <w:t>a) nodokļu ieņēmumi</w:t>
            </w:r>
            <w:r w:rsidR="003A6376" w:rsidRPr="003E7BEE">
              <w:rPr>
                <w:rFonts w:ascii="Arial" w:hAnsi="Arial" w:cs="Arial"/>
                <w:sz w:val="24"/>
                <w:szCs w:val="24"/>
              </w:rPr>
              <w:t>;</w:t>
            </w:r>
          </w:p>
          <w:p w14:paraId="1281B61E" w14:textId="77777777" w:rsidR="00E2195B" w:rsidRPr="003E7BEE" w:rsidRDefault="00E2195B" w:rsidP="00560A42">
            <w:pPr>
              <w:rPr>
                <w:rFonts w:ascii="Arial" w:hAnsi="Arial" w:cs="Arial"/>
                <w:sz w:val="24"/>
                <w:szCs w:val="24"/>
              </w:rPr>
            </w:pPr>
            <w:r w:rsidRPr="003E7BEE">
              <w:rPr>
                <w:rFonts w:ascii="Arial" w:hAnsi="Arial" w:cs="Arial"/>
                <w:sz w:val="24"/>
                <w:szCs w:val="24"/>
              </w:rPr>
              <w:t>b) samaksa par valsts iestāžu sniegtajiem pakalpojumiem</w:t>
            </w:r>
            <w:r w:rsidR="003A6376" w:rsidRPr="003E7BEE">
              <w:rPr>
                <w:rFonts w:ascii="Arial" w:hAnsi="Arial" w:cs="Arial"/>
                <w:sz w:val="24"/>
                <w:szCs w:val="24"/>
              </w:rPr>
              <w:t>;</w:t>
            </w:r>
          </w:p>
          <w:p w14:paraId="15344C68" w14:textId="326F0F80" w:rsidR="00E2195B" w:rsidRPr="003E7BEE" w:rsidRDefault="00E2195B" w:rsidP="00560A42">
            <w:pPr>
              <w:rPr>
                <w:rFonts w:ascii="Arial" w:hAnsi="Arial" w:cs="Arial"/>
                <w:sz w:val="24"/>
                <w:szCs w:val="24"/>
              </w:rPr>
            </w:pPr>
            <w:r w:rsidRPr="003E7BEE">
              <w:rPr>
                <w:rFonts w:ascii="Arial" w:hAnsi="Arial" w:cs="Arial"/>
                <w:sz w:val="24"/>
                <w:szCs w:val="24"/>
              </w:rPr>
              <w:t>c) no E</w:t>
            </w:r>
            <w:r w:rsidR="001D3487" w:rsidRPr="003E7BEE">
              <w:rPr>
                <w:rFonts w:ascii="Arial" w:hAnsi="Arial" w:cs="Arial"/>
                <w:sz w:val="24"/>
                <w:szCs w:val="24"/>
              </w:rPr>
              <w:t>S</w:t>
            </w:r>
            <w:r w:rsidRPr="003E7BEE">
              <w:rPr>
                <w:rFonts w:ascii="Arial" w:hAnsi="Arial" w:cs="Arial"/>
                <w:sz w:val="24"/>
                <w:szCs w:val="24"/>
              </w:rPr>
              <w:t xml:space="preserve"> strukt</w:t>
            </w:r>
            <w:r w:rsidR="00500AD9" w:rsidRPr="003E7BEE">
              <w:rPr>
                <w:rFonts w:ascii="Arial" w:hAnsi="Arial" w:cs="Arial"/>
                <w:sz w:val="24"/>
                <w:szCs w:val="24"/>
              </w:rPr>
              <w:t>ū</w:t>
            </w:r>
            <w:r w:rsidRPr="003E7BEE">
              <w:rPr>
                <w:rFonts w:ascii="Arial" w:hAnsi="Arial" w:cs="Arial"/>
                <w:sz w:val="24"/>
                <w:szCs w:val="24"/>
              </w:rPr>
              <w:t>rfondiem</w:t>
            </w:r>
            <w:r w:rsidR="00184909" w:rsidRPr="003E7BEE">
              <w:rPr>
                <w:rFonts w:ascii="Arial" w:hAnsi="Arial" w:cs="Arial"/>
                <w:sz w:val="24"/>
                <w:szCs w:val="24"/>
              </w:rPr>
              <w:t xml:space="preserve"> saņemtie līdzekļi</w:t>
            </w:r>
            <w:r w:rsidR="003A6376" w:rsidRPr="003E7BEE">
              <w:rPr>
                <w:rFonts w:ascii="Arial" w:hAnsi="Arial" w:cs="Arial"/>
                <w:sz w:val="24"/>
                <w:szCs w:val="24"/>
              </w:rPr>
              <w:t>;</w:t>
            </w:r>
          </w:p>
          <w:p w14:paraId="1263EB67" w14:textId="77777777" w:rsidR="00DE2F49" w:rsidRPr="003E7BEE" w:rsidRDefault="00E2195B" w:rsidP="00560A42">
            <w:pPr>
              <w:rPr>
                <w:rFonts w:ascii="Arial" w:hAnsi="Arial" w:cs="Arial"/>
                <w:sz w:val="24"/>
                <w:szCs w:val="24"/>
              </w:rPr>
            </w:pPr>
            <w:r w:rsidRPr="003E7BEE">
              <w:rPr>
                <w:rFonts w:ascii="Arial" w:hAnsi="Arial" w:cs="Arial"/>
                <w:sz w:val="24"/>
                <w:szCs w:val="24"/>
              </w:rPr>
              <w:t>d) iekasētās valsts un pašvaldību node</w:t>
            </w:r>
            <w:r w:rsidR="003A6376" w:rsidRPr="003E7BEE">
              <w:rPr>
                <w:rFonts w:ascii="Arial" w:hAnsi="Arial" w:cs="Arial"/>
                <w:sz w:val="24"/>
                <w:szCs w:val="24"/>
              </w:rPr>
              <w:t>vas.</w:t>
            </w:r>
          </w:p>
        </w:tc>
      </w:tr>
    </w:tbl>
    <w:p w14:paraId="2F5132BB" w14:textId="77777777" w:rsidR="00DE2F49" w:rsidRPr="003E7BEE" w:rsidRDefault="00DE2F49" w:rsidP="0050776F">
      <w:pPr>
        <w:pStyle w:val="Kjene"/>
        <w:jc w:val="both"/>
        <w:rPr>
          <w:rFonts w:ascii="Arial" w:hAnsi="Arial" w:cs="Arial"/>
          <w:sz w:val="24"/>
          <w:szCs w:val="24"/>
        </w:rPr>
      </w:pPr>
    </w:p>
    <w:p w14:paraId="4DF93BFA" w14:textId="74FFF7D1" w:rsidR="00B1410E" w:rsidRPr="003E7BEE" w:rsidRDefault="00F95C4F" w:rsidP="0050776F">
      <w:pPr>
        <w:pStyle w:val="Uzdevums"/>
        <w:ind w:left="0" w:firstLine="0"/>
        <w:jc w:val="both"/>
        <w:rPr>
          <w:rFonts w:ascii="Arial" w:hAnsi="Arial" w:cs="Arial"/>
          <w:szCs w:val="24"/>
        </w:rPr>
      </w:pPr>
      <w:r w:rsidRPr="002C72B2">
        <w:rPr>
          <w:rFonts w:ascii="Arial" w:hAnsi="Arial" w:cs="Arial"/>
          <w:b/>
          <w:szCs w:val="24"/>
        </w:rPr>
        <w:t>2</w:t>
      </w:r>
      <w:r w:rsidRPr="002C72B2">
        <w:rPr>
          <w:rFonts w:ascii="Arial" w:hAnsi="Arial" w:cs="Arial"/>
          <w:bCs w:val="0"/>
          <w:szCs w:val="24"/>
        </w:rPr>
        <w:t>.</w:t>
      </w:r>
      <w:r w:rsidRPr="003E7BEE">
        <w:rPr>
          <w:rFonts w:ascii="Arial" w:hAnsi="Arial" w:cs="Arial"/>
          <w:szCs w:val="24"/>
        </w:rPr>
        <w:t xml:space="preserve"> </w:t>
      </w:r>
      <w:r w:rsidR="00B1410E" w:rsidRPr="003E7BEE">
        <w:rPr>
          <w:rFonts w:ascii="Arial" w:hAnsi="Arial" w:cs="Arial"/>
          <w:szCs w:val="24"/>
        </w:rPr>
        <w:t>Izlasi uzdevumu un sagrupē Avotiņu ģimenes ienākumus</w:t>
      </w:r>
      <w:r w:rsidR="00184909" w:rsidRPr="003E7BEE">
        <w:rPr>
          <w:rFonts w:ascii="Arial" w:hAnsi="Arial" w:cs="Arial"/>
          <w:szCs w:val="24"/>
        </w:rPr>
        <w:t>!</w:t>
      </w:r>
      <w:r w:rsidR="00B1410E" w:rsidRPr="003E7BEE">
        <w:rPr>
          <w:rFonts w:ascii="Arial" w:hAnsi="Arial" w:cs="Arial"/>
          <w:szCs w:val="24"/>
        </w:rPr>
        <w:t xml:space="preserve"> Ieraksti shēmā, cik kura veida ienākum</w:t>
      </w:r>
      <w:r w:rsidR="00184909" w:rsidRPr="003E7BEE">
        <w:rPr>
          <w:rFonts w:ascii="Arial" w:hAnsi="Arial" w:cs="Arial"/>
          <w:szCs w:val="24"/>
        </w:rPr>
        <w:t>u</w:t>
      </w:r>
      <w:r w:rsidR="00B1410E" w:rsidRPr="003E7BEE">
        <w:rPr>
          <w:rFonts w:ascii="Arial" w:hAnsi="Arial" w:cs="Arial"/>
          <w:szCs w:val="24"/>
        </w:rPr>
        <w:t xml:space="preserve"> bija šai ģimenei</w:t>
      </w:r>
      <w:r w:rsidR="00184909" w:rsidRPr="003E7BEE">
        <w:rPr>
          <w:rFonts w:ascii="Arial" w:hAnsi="Arial" w:cs="Arial"/>
          <w:szCs w:val="24"/>
        </w:rPr>
        <w:t>!</w:t>
      </w:r>
      <w:r w:rsidR="00DA3E82" w:rsidRPr="003E7BEE">
        <w:rPr>
          <w:rFonts w:ascii="Arial" w:hAnsi="Arial" w:cs="Arial"/>
          <w:szCs w:val="24"/>
        </w:rPr>
        <w:t xml:space="preserve"> (8</w:t>
      </w:r>
      <w:r w:rsidR="00184909" w:rsidRPr="003E7BEE">
        <w:rPr>
          <w:rFonts w:ascii="Arial" w:hAnsi="Arial" w:cs="Arial"/>
          <w:szCs w:val="24"/>
        </w:rPr>
        <w:t> </w:t>
      </w:r>
      <w:r w:rsidR="00DA3E82" w:rsidRPr="003E7BEE">
        <w:rPr>
          <w:rFonts w:ascii="Arial" w:hAnsi="Arial" w:cs="Arial"/>
          <w:szCs w:val="24"/>
        </w:rPr>
        <w:t>p</w:t>
      </w:r>
      <w:r w:rsidR="00184909" w:rsidRPr="003E7BEE">
        <w:rPr>
          <w:rFonts w:ascii="Arial" w:hAnsi="Arial" w:cs="Arial"/>
          <w:szCs w:val="24"/>
        </w:rPr>
        <w:t>unkti</w:t>
      </w:r>
      <w:r w:rsidR="00DA3E82" w:rsidRPr="003E7BEE">
        <w:rPr>
          <w:rFonts w:ascii="Arial" w:hAnsi="Arial" w:cs="Arial"/>
          <w:szCs w:val="24"/>
        </w:rPr>
        <w:t>)</w:t>
      </w:r>
    </w:p>
    <w:p w14:paraId="52D91AC8" w14:textId="77777777" w:rsidR="00560A42" w:rsidRPr="003E7BEE" w:rsidRDefault="00560A42" w:rsidP="0050776F">
      <w:pPr>
        <w:spacing w:after="0" w:line="240" w:lineRule="auto"/>
        <w:jc w:val="both"/>
        <w:rPr>
          <w:rFonts w:ascii="Arial" w:hAnsi="Arial" w:cs="Arial"/>
          <w:sz w:val="24"/>
          <w:szCs w:val="24"/>
        </w:rPr>
      </w:pPr>
    </w:p>
    <w:p w14:paraId="6D7EB637" w14:textId="45D63A4E" w:rsidR="003E7BEE" w:rsidRDefault="00B1410E" w:rsidP="0050776F">
      <w:pPr>
        <w:spacing w:after="0" w:line="240" w:lineRule="auto"/>
        <w:jc w:val="both"/>
        <w:rPr>
          <w:rFonts w:ascii="Arial" w:hAnsi="Arial" w:cs="Arial"/>
          <w:sz w:val="24"/>
          <w:szCs w:val="24"/>
        </w:rPr>
      </w:pPr>
      <w:bookmarkStart w:id="0" w:name="_Hlk46739331"/>
      <w:r w:rsidRPr="003E7BEE">
        <w:rPr>
          <w:rFonts w:ascii="Arial" w:hAnsi="Arial" w:cs="Arial"/>
          <w:sz w:val="24"/>
          <w:szCs w:val="24"/>
        </w:rPr>
        <w:t>Avotiņu ģimenei šajā mēnesī bija dažādi ie</w:t>
      </w:r>
      <w:r w:rsidR="001D3487" w:rsidRPr="003E7BEE">
        <w:rPr>
          <w:rFonts w:ascii="Arial" w:hAnsi="Arial" w:cs="Arial"/>
          <w:sz w:val="24"/>
          <w:szCs w:val="24"/>
        </w:rPr>
        <w:t>nāk</w:t>
      </w:r>
      <w:r w:rsidRPr="003E7BEE">
        <w:rPr>
          <w:rFonts w:ascii="Arial" w:hAnsi="Arial" w:cs="Arial"/>
          <w:sz w:val="24"/>
          <w:szCs w:val="24"/>
        </w:rPr>
        <w:t xml:space="preserve">umi. Māte Sanita ir frizētavas īpašniece, un sava uzņēmuma peļņas daļu </w:t>
      </w:r>
      <w:r w:rsidR="00184909" w:rsidRPr="003E7BEE">
        <w:rPr>
          <w:rFonts w:ascii="Arial" w:hAnsi="Arial" w:cs="Arial"/>
          <w:b/>
          <w:sz w:val="24"/>
          <w:szCs w:val="24"/>
        </w:rPr>
        <w:t>800 </w:t>
      </w:r>
      <w:r w:rsidRPr="003E7BEE">
        <w:rPr>
          <w:rFonts w:ascii="Arial" w:hAnsi="Arial" w:cs="Arial"/>
          <w:b/>
          <w:sz w:val="24"/>
          <w:szCs w:val="24"/>
        </w:rPr>
        <w:t>eiro</w:t>
      </w:r>
      <w:r w:rsidRPr="003E7BEE">
        <w:rPr>
          <w:rFonts w:ascii="Arial" w:hAnsi="Arial" w:cs="Arial"/>
          <w:sz w:val="24"/>
          <w:szCs w:val="24"/>
        </w:rPr>
        <w:t xml:space="preserve"> viņa iztērēja ģimenes vajadzībām.</w:t>
      </w:r>
      <w:r w:rsidR="008E4A8E" w:rsidRPr="003E7BEE">
        <w:rPr>
          <w:rFonts w:ascii="Arial" w:hAnsi="Arial" w:cs="Arial"/>
          <w:sz w:val="24"/>
          <w:szCs w:val="24"/>
        </w:rPr>
        <w:t xml:space="preserve"> </w:t>
      </w:r>
      <w:r w:rsidR="00184909" w:rsidRPr="003E7BEE">
        <w:rPr>
          <w:rFonts w:ascii="Arial" w:hAnsi="Arial" w:cs="Arial"/>
          <w:sz w:val="24"/>
          <w:szCs w:val="24"/>
        </w:rPr>
        <w:t xml:space="preserve">Viņa </w:t>
      </w:r>
      <w:r w:rsidR="008E4A8E" w:rsidRPr="003E7BEE">
        <w:rPr>
          <w:rFonts w:ascii="Arial" w:hAnsi="Arial" w:cs="Arial"/>
          <w:sz w:val="24"/>
          <w:szCs w:val="24"/>
        </w:rPr>
        <w:t xml:space="preserve">ir </w:t>
      </w:r>
      <w:r w:rsidR="00184909" w:rsidRPr="003E7BEE">
        <w:rPr>
          <w:rFonts w:ascii="Arial" w:hAnsi="Arial" w:cs="Arial"/>
          <w:sz w:val="24"/>
          <w:szCs w:val="24"/>
        </w:rPr>
        <w:t xml:space="preserve">arī </w:t>
      </w:r>
      <w:r w:rsidR="008E4A8E" w:rsidRPr="003E7BEE">
        <w:rPr>
          <w:rFonts w:ascii="Arial" w:hAnsi="Arial" w:cs="Arial"/>
          <w:sz w:val="24"/>
          <w:szCs w:val="24"/>
        </w:rPr>
        <w:t>noguldījusi naudu bankā un šajā mēnesī izņēma procentu</w:t>
      </w:r>
      <w:r w:rsidR="00184909" w:rsidRPr="003E7BEE">
        <w:rPr>
          <w:rFonts w:ascii="Arial" w:hAnsi="Arial" w:cs="Arial"/>
          <w:sz w:val="24"/>
          <w:szCs w:val="24"/>
        </w:rPr>
        <w:t xml:space="preserve"> uzkrājumu</w:t>
      </w:r>
      <w:r w:rsidR="008E4A8E" w:rsidRPr="003E7BEE">
        <w:rPr>
          <w:rFonts w:ascii="Arial" w:hAnsi="Arial" w:cs="Arial"/>
          <w:sz w:val="24"/>
          <w:szCs w:val="24"/>
        </w:rPr>
        <w:t xml:space="preserve"> </w:t>
      </w:r>
      <w:r w:rsidR="00184909" w:rsidRPr="003E7BEE">
        <w:rPr>
          <w:rFonts w:ascii="Arial" w:hAnsi="Arial" w:cs="Arial"/>
          <w:b/>
          <w:sz w:val="24"/>
          <w:szCs w:val="24"/>
        </w:rPr>
        <w:t>23 </w:t>
      </w:r>
      <w:r w:rsidR="008E4A8E" w:rsidRPr="003E7BEE">
        <w:rPr>
          <w:rFonts w:ascii="Arial" w:hAnsi="Arial" w:cs="Arial"/>
          <w:b/>
          <w:sz w:val="24"/>
          <w:szCs w:val="24"/>
        </w:rPr>
        <w:t>eiro</w:t>
      </w:r>
      <w:r w:rsidR="008E4A8E" w:rsidRPr="003E7BEE">
        <w:rPr>
          <w:rFonts w:ascii="Arial" w:hAnsi="Arial" w:cs="Arial"/>
          <w:sz w:val="24"/>
          <w:szCs w:val="24"/>
        </w:rPr>
        <w:t xml:space="preserve">. </w:t>
      </w:r>
      <w:r w:rsidRPr="003E7BEE">
        <w:rPr>
          <w:rFonts w:ascii="Arial" w:hAnsi="Arial" w:cs="Arial"/>
          <w:sz w:val="24"/>
          <w:szCs w:val="24"/>
        </w:rPr>
        <w:t xml:space="preserve">Tēvs Edgars </w:t>
      </w:r>
      <w:r w:rsidR="00F2609D" w:rsidRPr="003E7BEE">
        <w:rPr>
          <w:rFonts w:ascii="Arial" w:hAnsi="Arial" w:cs="Arial"/>
          <w:sz w:val="24"/>
          <w:szCs w:val="24"/>
        </w:rPr>
        <w:t>ir sporta skolotājs</w:t>
      </w:r>
      <w:r w:rsidR="004C15A3" w:rsidRPr="003E7BEE">
        <w:rPr>
          <w:rFonts w:ascii="Arial" w:hAnsi="Arial" w:cs="Arial"/>
          <w:sz w:val="24"/>
          <w:szCs w:val="24"/>
        </w:rPr>
        <w:t>. Par darbu</w:t>
      </w:r>
      <w:r w:rsidR="00F2609D" w:rsidRPr="003E7BEE">
        <w:rPr>
          <w:rFonts w:ascii="Arial" w:hAnsi="Arial" w:cs="Arial"/>
          <w:sz w:val="24"/>
          <w:szCs w:val="24"/>
        </w:rPr>
        <w:t xml:space="preserve"> skolā</w:t>
      </w:r>
      <w:r w:rsidR="004C15A3" w:rsidRPr="003E7BEE">
        <w:rPr>
          <w:rFonts w:ascii="Arial" w:hAnsi="Arial" w:cs="Arial"/>
          <w:sz w:val="24"/>
          <w:szCs w:val="24"/>
        </w:rPr>
        <w:t xml:space="preserve"> viņš</w:t>
      </w:r>
      <w:r w:rsidR="00F2609D" w:rsidRPr="003E7BEE">
        <w:rPr>
          <w:rFonts w:ascii="Arial" w:hAnsi="Arial" w:cs="Arial"/>
          <w:sz w:val="24"/>
          <w:szCs w:val="24"/>
        </w:rPr>
        <w:t xml:space="preserve"> saņēma </w:t>
      </w:r>
      <w:r w:rsidR="00184909" w:rsidRPr="003E7BEE">
        <w:rPr>
          <w:rFonts w:ascii="Arial" w:hAnsi="Arial" w:cs="Arial"/>
          <w:b/>
          <w:sz w:val="24"/>
          <w:szCs w:val="24"/>
        </w:rPr>
        <w:t>750 </w:t>
      </w:r>
      <w:r w:rsidR="00F2609D" w:rsidRPr="003E7BEE">
        <w:rPr>
          <w:rFonts w:ascii="Arial" w:hAnsi="Arial" w:cs="Arial"/>
          <w:b/>
          <w:sz w:val="24"/>
          <w:szCs w:val="24"/>
        </w:rPr>
        <w:t>eiro</w:t>
      </w:r>
      <w:r w:rsidR="008E4A8E" w:rsidRPr="003E7BEE">
        <w:rPr>
          <w:rFonts w:ascii="Arial" w:hAnsi="Arial" w:cs="Arial"/>
          <w:sz w:val="24"/>
          <w:szCs w:val="24"/>
        </w:rPr>
        <w:t>, slimības pabalstu pēc gūtās traumas</w:t>
      </w:r>
      <w:r w:rsidR="004C15A3" w:rsidRPr="003E7BEE">
        <w:rPr>
          <w:rFonts w:ascii="Arial" w:hAnsi="Arial" w:cs="Arial"/>
          <w:sz w:val="24"/>
          <w:szCs w:val="24"/>
        </w:rPr>
        <w:t> –</w:t>
      </w:r>
      <w:r w:rsidR="008E4A8E" w:rsidRPr="003E7BEE">
        <w:rPr>
          <w:rFonts w:ascii="Arial" w:hAnsi="Arial" w:cs="Arial"/>
          <w:sz w:val="24"/>
          <w:szCs w:val="24"/>
        </w:rPr>
        <w:t xml:space="preserve"> </w:t>
      </w:r>
      <w:r w:rsidR="00184909" w:rsidRPr="003E7BEE">
        <w:rPr>
          <w:rFonts w:ascii="Arial" w:hAnsi="Arial" w:cs="Arial"/>
          <w:b/>
          <w:sz w:val="24"/>
          <w:szCs w:val="24"/>
        </w:rPr>
        <w:t>100 </w:t>
      </w:r>
      <w:r w:rsidR="008E4A8E" w:rsidRPr="003E7BEE">
        <w:rPr>
          <w:rFonts w:ascii="Arial" w:hAnsi="Arial" w:cs="Arial"/>
          <w:b/>
          <w:sz w:val="24"/>
          <w:szCs w:val="24"/>
        </w:rPr>
        <w:t>eiro</w:t>
      </w:r>
      <w:r w:rsidR="008E4A8E" w:rsidRPr="003E7BEE">
        <w:rPr>
          <w:rFonts w:ascii="Arial" w:hAnsi="Arial" w:cs="Arial"/>
          <w:sz w:val="24"/>
          <w:szCs w:val="24"/>
        </w:rPr>
        <w:t>,</w:t>
      </w:r>
      <w:r w:rsidR="00F2609D" w:rsidRPr="003E7BEE">
        <w:rPr>
          <w:rFonts w:ascii="Arial" w:hAnsi="Arial" w:cs="Arial"/>
          <w:sz w:val="24"/>
          <w:szCs w:val="24"/>
        </w:rPr>
        <w:t xml:space="preserve"> </w:t>
      </w:r>
      <w:r w:rsidR="004C15A3" w:rsidRPr="003E7BEE">
        <w:rPr>
          <w:rFonts w:ascii="Arial" w:hAnsi="Arial" w:cs="Arial"/>
          <w:sz w:val="24"/>
          <w:szCs w:val="24"/>
        </w:rPr>
        <w:t>kā arī par vietējās</w:t>
      </w:r>
      <w:r w:rsidR="00F2609D" w:rsidRPr="003E7BEE">
        <w:rPr>
          <w:rFonts w:ascii="Arial" w:hAnsi="Arial" w:cs="Arial"/>
          <w:sz w:val="24"/>
          <w:szCs w:val="24"/>
        </w:rPr>
        <w:t xml:space="preserve"> futbola komand</w:t>
      </w:r>
      <w:r w:rsidR="004C15A3" w:rsidRPr="003E7BEE">
        <w:rPr>
          <w:rFonts w:ascii="Arial" w:hAnsi="Arial" w:cs="Arial"/>
          <w:sz w:val="24"/>
          <w:szCs w:val="24"/>
        </w:rPr>
        <w:t>as trenēšanu</w:t>
      </w:r>
      <w:r w:rsidR="00F2609D" w:rsidRPr="003E7BEE">
        <w:rPr>
          <w:rFonts w:ascii="Arial" w:hAnsi="Arial" w:cs="Arial"/>
          <w:sz w:val="24"/>
          <w:szCs w:val="24"/>
        </w:rPr>
        <w:t xml:space="preserve"> pašvaldība viņam </w:t>
      </w:r>
      <w:r w:rsidR="004C15A3" w:rsidRPr="003E7BEE">
        <w:rPr>
          <w:rFonts w:ascii="Arial" w:hAnsi="Arial" w:cs="Arial"/>
          <w:sz w:val="24"/>
          <w:szCs w:val="24"/>
        </w:rPr>
        <w:t>sa</w:t>
      </w:r>
      <w:r w:rsidR="00F2609D" w:rsidRPr="003E7BEE">
        <w:rPr>
          <w:rFonts w:ascii="Arial" w:hAnsi="Arial" w:cs="Arial"/>
          <w:sz w:val="24"/>
          <w:szCs w:val="24"/>
        </w:rPr>
        <w:t>maksā</w:t>
      </w:r>
      <w:r w:rsidR="004C15A3" w:rsidRPr="003E7BEE">
        <w:rPr>
          <w:rFonts w:ascii="Arial" w:hAnsi="Arial" w:cs="Arial"/>
          <w:sz w:val="24"/>
          <w:szCs w:val="24"/>
        </w:rPr>
        <w:t>ja</w:t>
      </w:r>
      <w:r w:rsidR="00F2609D" w:rsidRPr="003E7BEE">
        <w:rPr>
          <w:rFonts w:ascii="Arial" w:hAnsi="Arial" w:cs="Arial"/>
          <w:sz w:val="24"/>
          <w:szCs w:val="24"/>
        </w:rPr>
        <w:t xml:space="preserve"> </w:t>
      </w:r>
      <w:r w:rsidR="004C15A3" w:rsidRPr="003E7BEE">
        <w:rPr>
          <w:rFonts w:ascii="Arial" w:hAnsi="Arial" w:cs="Arial"/>
          <w:b/>
          <w:sz w:val="24"/>
          <w:szCs w:val="24"/>
        </w:rPr>
        <w:t>200 </w:t>
      </w:r>
      <w:r w:rsidR="00F2609D" w:rsidRPr="003E7BEE">
        <w:rPr>
          <w:rFonts w:ascii="Arial" w:hAnsi="Arial" w:cs="Arial"/>
          <w:b/>
          <w:sz w:val="24"/>
          <w:szCs w:val="24"/>
        </w:rPr>
        <w:t>eiro</w:t>
      </w:r>
      <w:r w:rsidR="00F2609D" w:rsidRPr="003E7BEE">
        <w:rPr>
          <w:rFonts w:ascii="Arial" w:hAnsi="Arial" w:cs="Arial"/>
          <w:sz w:val="24"/>
          <w:szCs w:val="24"/>
        </w:rPr>
        <w:t>.</w:t>
      </w:r>
      <w:r w:rsidRPr="003E7BEE">
        <w:rPr>
          <w:rFonts w:ascii="Arial" w:hAnsi="Arial" w:cs="Arial"/>
          <w:sz w:val="24"/>
          <w:szCs w:val="24"/>
        </w:rPr>
        <w:t xml:space="preserve"> Vecmāmiņa saņēma pensiju </w:t>
      </w:r>
      <w:r w:rsidR="004C15A3" w:rsidRPr="003E7BEE">
        <w:rPr>
          <w:rFonts w:ascii="Arial" w:hAnsi="Arial" w:cs="Arial"/>
          <w:b/>
          <w:sz w:val="24"/>
          <w:szCs w:val="24"/>
        </w:rPr>
        <w:t>510 </w:t>
      </w:r>
      <w:r w:rsidRPr="003E7BEE">
        <w:rPr>
          <w:rFonts w:ascii="Arial" w:hAnsi="Arial" w:cs="Arial"/>
          <w:b/>
          <w:sz w:val="24"/>
          <w:szCs w:val="24"/>
        </w:rPr>
        <w:t>eiro</w:t>
      </w:r>
      <w:r w:rsidR="00F2609D" w:rsidRPr="003E7BEE">
        <w:rPr>
          <w:rFonts w:ascii="Arial" w:hAnsi="Arial" w:cs="Arial"/>
          <w:bCs/>
          <w:sz w:val="24"/>
          <w:szCs w:val="24"/>
        </w:rPr>
        <w:t xml:space="preserve">, </w:t>
      </w:r>
      <w:r w:rsidR="00F2609D" w:rsidRPr="003E7BEE">
        <w:rPr>
          <w:rFonts w:ascii="Arial" w:hAnsi="Arial" w:cs="Arial"/>
          <w:sz w:val="24"/>
          <w:szCs w:val="24"/>
        </w:rPr>
        <w:t>viņa saņēma arī autoratlīdzību par savu dzejoļ</w:t>
      </w:r>
      <w:r w:rsidR="004C15A3" w:rsidRPr="003E7BEE">
        <w:rPr>
          <w:rFonts w:ascii="Arial" w:hAnsi="Arial" w:cs="Arial"/>
          <w:sz w:val="24"/>
          <w:szCs w:val="24"/>
        </w:rPr>
        <w:t>u krājumu</w:t>
      </w:r>
      <w:r w:rsidR="00F2609D" w:rsidRPr="003E7BEE">
        <w:rPr>
          <w:rFonts w:ascii="Arial" w:hAnsi="Arial" w:cs="Arial"/>
          <w:sz w:val="24"/>
          <w:szCs w:val="24"/>
        </w:rPr>
        <w:t xml:space="preserve"> </w:t>
      </w:r>
      <w:r w:rsidR="00F2609D" w:rsidRPr="003E7BEE">
        <w:rPr>
          <w:rFonts w:ascii="Arial" w:hAnsi="Arial" w:cs="Arial"/>
          <w:b/>
          <w:sz w:val="24"/>
          <w:szCs w:val="24"/>
        </w:rPr>
        <w:t>300</w:t>
      </w:r>
      <w:r w:rsidR="004C15A3" w:rsidRPr="003E7BEE">
        <w:rPr>
          <w:rFonts w:ascii="Arial" w:hAnsi="Arial" w:cs="Arial"/>
          <w:b/>
          <w:sz w:val="24"/>
          <w:szCs w:val="24"/>
        </w:rPr>
        <w:t> </w:t>
      </w:r>
      <w:r w:rsidR="00F2609D" w:rsidRPr="003E7BEE">
        <w:rPr>
          <w:rFonts w:ascii="Arial" w:hAnsi="Arial" w:cs="Arial"/>
          <w:b/>
          <w:sz w:val="24"/>
          <w:szCs w:val="24"/>
        </w:rPr>
        <w:t>eiro</w:t>
      </w:r>
      <w:r w:rsidRPr="003E7BEE">
        <w:rPr>
          <w:rFonts w:ascii="Arial" w:hAnsi="Arial" w:cs="Arial"/>
          <w:sz w:val="24"/>
          <w:szCs w:val="24"/>
        </w:rPr>
        <w:t xml:space="preserve">. </w:t>
      </w:r>
      <w:r w:rsidR="00F2609D" w:rsidRPr="003E7BEE">
        <w:rPr>
          <w:rFonts w:ascii="Arial" w:hAnsi="Arial" w:cs="Arial"/>
          <w:sz w:val="24"/>
          <w:szCs w:val="24"/>
        </w:rPr>
        <w:t xml:space="preserve">Vectētiņš </w:t>
      </w:r>
      <w:r w:rsidR="004C15A3" w:rsidRPr="003E7BEE">
        <w:rPr>
          <w:rFonts w:ascii="Arial" w:hAnsi="Arial" w:cs="Arial"/>
          <w:sz w:val="24"/>
          <w:szCs w:val="24"/>
        </w:rPr>
        <w:t xml:space="preserve">saņēma </w:t>
      </w:r>
      <w:r w:rsidR="00F2609D" w:rsidRPr="003E7BEE">
        <w:rPr>
          <w:rFonts w:ascii="Arial" w:hAnsi="Arial" w:cs="Arial"/>
          <w:sz w:val="24"/>
          <w:szCs w:val="24"/>
        </w:rPr>
        <w:t xml:space="preserve">pensiju </w:t>
      </w:r>
      <w:r w:rsidR="004C15A3" w:rsidRPr="003E7BEE">
        <w:rPr>
          <w:rFonts w:ascii="Arial" w:hAnsi="Arial" w:cs="Arial"/>
          <w:b/>
          <w:sz w:val="24"/>
          <w:szCs w:val="24"/>
        </w:rPr>
        <w:t>420 </w:t>
      </w:r>
      <w:r w:rsidR="00F2609D" w:rsidRPr="003E7BEE">
        <w:rPr>
          <w:rFonts w:ascii="Arial" w:hAnsi="Arial" w:cs="Arial"/>
          <w:b/>
          <w:sz w:val="24"/>
          <w:szCs w:val="24"/>
        </w:rPr>
        <w:t>eiro</w:t>
      </w:r>
      <w:r w:rsidR="00F2609D" w:rsidRPr="003E7BEE">
        <w:rPr>
          <w:rFonts w:ascii="Arial" w:hAnsi="Arial" w:cs="Arial"/>
          <w:sz w:val="24"/>
          <w:szCs w:val="24"/>
        </w:rPr>
        <w:t>, viņam pieder arī</w:t>
      </w:r>
      <w:r w:rsidRPr="003E7BEE">
        <w:rPr>
          <w:rFonts w:ascii="Arial" w:hAnsi="Arial" w:cs="Arial"/>
          <w:sz w:val="24"/>
          <w:szCs w:val="24"/>
        </w:rPr>
        <w:t xml:space="preserve"> kāda uzņēmuma akcijas</w:t>
      </w:r>
      <w:r w:rsidR="00127C54" w:rsidRPr="003E7BEE">
        <w:rPr>
          <w:rFonts w:ascii="Arial" w:hAnsi="Arial" w:cs="Arial"/>
          <w:sz w:val="24"/>
          <w:szCs w:val="24"/>
        </w:rPr>
        <w:t>,</w:t>
      </w:r>
      <w:r w:rsidR="004C15A3" w:rsidRPr="003E7BEE">
        <w:rPr>
          <w:rFonts w:ascii="Arial" w:hAnsi="Arial" w:cs="Arial"/>
          <w:sz w:val="24"/>
          <w:szCs w:val="24"/>
        </w:rPr>
        <w:t xml:space="preserve"> un</w:t>
      </w:r>
      <w:r w:rsidRPr="003E7BEE">
        <w:rPr>
          <w:rFonts w:ascii="Arial" w:hAnsi="Arial" w:cs="Arial"/>
          <w:sz w:val="24"/>
          <w:szCs w:val="24"/>
        </w:rPr>
        <w:t xml:space="preserve"> par tām </w:t>
      </w:r>
      <w:r w:rsidR="00127C54" w:rsidRPr="003E7BEE">
        <w:rPr>
          <w:rFonts w:ascii="Arial" w:hAnsi="Arial" w:cs="Arial"/>
          <w:sz w:val="24"/>
          <w:szCs w:val="24"/>
        </w:rPr>
        <w:t xml:space="preserve">viņš </w:t>
      </w:r>
      <w:r w:rsidRPr="003E7BEE">
        <w:rPr>
          <w:rFonts w:ascii="Arial" w:hAnsi="Arial" w:cs="Arial"/>
          <w:sz w:val="24"/>
          <w:szCs w:val="24"/>
        </w:rPr>
        <w:t xml:space="preserve">saņēma </w:t>
      </w:r>
      <w:r w:rsidR="004C15A3" w:rsidRPr="003E7BEE">
        <w:rPr>
          <w:rFonts w:ascii="Arial" w:hAnsi="Arial" w:cs="Arial"/>
          <w:b/>
          <w:sz w:val="24"/>
          <w:szCs w:val="24"/>
        </w:rPr>
        <w:t>110 </w:t>
      </w:r>
      <w:r w:rsidRPr="003E7BEE">
        <w:rPr>
          <w:rFonts w:ascii="Arial" w:hAnsi="Arial" w:cs="Arial"/>
          <w:b/>
          <w:sz w:val="24"/>
          <w:szCs w:val="24"/>
        </w:rPr>
        <w:t>eiro</w:t>
      </w:r>
      <w:r w:rsidR="00F2609D" w:rsidRPr="003E7BEE">
        <w:rPr>
          <w:rFonts w:ascii="Arial" w:hAnsi="Arial" w:cs="Arial"/>
          <w:sz w:val="24"/>
          <w:szCs w:val="24"/>
        </w:rPr>
        <w:t xml:space="preserve">, </w:t>
      </w:r>
      <w:r w:rsidR="004C15A3" w:rsidRPr="003E7BEE">
        <w:rPr>
          <w:rFonts w:ascii="Arial" w:hAnsi="Arial" w:cs="Arial"/>
          <w:sz w:val="24"/>
          <w:szCs w:val="24"/>
        </w:rPr>
        <w:t xml:space="preserve">kā arī </w:t>
      </w:r>
      <w:r w:rsidR="00127C54" w:rsidRPr="003E7BEE">
        <w:rPr>
          <w:rFonts w:ascii="Arial" w:hAnsi="Arial" w:cs="Arial"/>
          <w:sz w:val="24"/>
          <w:szCs w:val="24"/>
        </w:rPr>
        <w:t>par</w:t>
      </w:r>
      <w:r w:rsidR="00F2609D" w:rsidRPr="003E7BEE">
        <w:rPr>
          <w:rFonts w:ascii="Arial" w:hAnsi="Arial" w:cs="Arial"/>
          <w:sz w:val="24"/>
          <w:szCs w:val="24"/>
        </w:rPr>
        <w:t xml:space="preserve"> </w:t>
      </w:r>
      <w:r w:rsidR="00127C54" w:rsidRPr="003E7BEE">
        <w:rPr>
          <w:rFonts w:ascii="Arial" w:hAnsi="Arial" w:cs="Arial"/>
          <w:sz w:val="24"/>
          <w:szCs w:val="24"/>
        </w:rPr>
        <w:t xml:space="preserve">kādam vietējam zemniekam </w:t>
      </w:r>
      <w:r w:rsidR="00F2609D" w:rsidRPr="003E7BEE">
        <w:rPr>
          <w:rFonts w:ascii="Arial" w:hAnsi="Arial" w:cs="Arial"/>
          <w:sz w:val="24"/>
          <w:szCs w:val="24"/>
        </w:rPr>
        <w:t>iznomā</w:t>
      </w:r>
      <w:r w:rsidR="00127C54" w:rsidRPr="003E7BEE">
        <w:rPr>
          <w:rFonts w:ascii="Arial" w:hAnsi="Arial" w:cs="Arial"/>
          <w:sz w:val="24"/>
          <w:szCs w:val="24"/>
        </w:rPr>
        <w:t>to</w:t>
      </w:r>
      <w:r w:rsidR="00F2609D" w:rsidRPr="003E7BEE">
        <w:rPr>
          <w:rFonts w:ascii="Arial" w:hAnsi="Arial" w:cs="Arial"/>
          <w:sz w:val="24"/>
          <w:szCs w:val="24"/>
        </w:rPr>
        <w:t xml:space="preserve"> lauku īpašumu</w:t>
      </w:r>
      <w:r w:rsidR="00127C54" w:rsidRPr="003E7BEE">
        <w:rPr>
          <w:rFonts w:ascii="Arial" w:hAnsi="Arial" w:cs="Arial"/>
          <w:sz w:val="24"/>
          <w:szCs w:val="24"/>
        </w:rPr>
        <w:t> –</w:t>
      </w:r>
      <w:r w:rsidRPr="003E7BEE">
        <w:rPr>
          <w:rFonts w:ascii="Arial" w:hAnsi="Arial" w:cs="Arial"/>
          <w:sz w:val="24"/>
          <w:szCs w:val="24"/>
        </w:rPr>
        <w:t xml:space="preserve"> </w:t>
      </w:r>
      <w:r w:rsidR="004C15A3" w:rsidRPr="003E7BEE">
        <w:rPr>
          <w:rFonts w:ascii="Arial" w:hAnsi="Arial" w:cs="Arial"/>
          <w:b/>
          <w:sz w:val="24"/>
          <w:szCs w:val="24"/>
        </w:rPr>
        <w:t>50 </w:t>
      </w:r>
      <w:r w:rsidRPr="003E7BEE">
        <w:rPr>
          <w:rFonts w:ascii="Arial" w:hAnsi="Arial" w:cs="Arial"/>
          <w:b/>
          <w:sz w:val="24"/>
          <w:szCs w:val="24"/>
        </w:rPr>
        <w:t>eiro</w:t>
      </w:r>
      <w:r w:rsidRPr="003E7BEE">
        <w:rPr>
          <w:rFonts w:ascii="Arial" w:hAnsi="Arial" w:cs="Arial"/>
          <w:sz w:val="24"/>
          <w:szCs w:val="24"/>
        </w:rPr>
        <w:t xml:space="preserve">. </w:t>
      </w:r>
      <w:r w:rsidR="008E4A8E" w:rsidRPr="003E7BEE">
        <w:rPr>
          <w:rFonts w:ascii="Arial" w:hAnsi="Arial" w:cs="Arial"/>
          <w:sz w:val="24"/>
          <w:szCs w:val="24"/>
        </w:rPr>
        <w:t xml:space="preserve">Vecāki </w:t>
      </w:r>
      <w:r w:rsidR="004C15A3" w:rsidRPr="003E7BEE">
        <w:rPr>
          <w:rFonts w:ascii="Arial" w:hAnsi="Arial" w:cs="Arial"/>
          <w:sz w:val="24"/>
          <w:szCs w:val="24"/>
        </w:rPr>
        <w:t xml:space="preserve">saņēma </w:t>
      </w:r>
      <w:r w:rsidR="008E4A8E" w:rsidRPr="003E7BEE">
        <w:rPr>
          <w:rFonts w:ascii="Arial" w:hAnsi="Arial" w:cs="Arial"/>
          <w:b/>
          <w:sz w:val="24"/>
          <w:szCs w:val="24"/>
        </w:rPr>
        <w:t>44,</w:t>
      </w:r>
      <w:r w:rsidR="004C15A3" w:rsidRPr="003E7BEE">
        <w:rPr>
          <w:rFonts w:ascii="Arial" w:hAnsi="Arial" w:cs="Arial"/>
          <w:b/>
          <w:sz w:val="24"/>
          <w:szCs w:val="24"/>
        </w:rPr>
        <w:t>14 </w:t>
      </w:r>
      <w:r w:rsidR="008E4A8E" w:rsidRPr="003E7BEE">
        <w:rPr>
          <w:rFonts w:ascii="Arial" w:hAnsi="Arial" w:cs="Arial"/>
          <w:b/>
          <w:sz w:val="24"/>
          <w:szCs w:val="24"/>
        </w:rPr>
        <w:t>eiro</w:t>
      </w:r>
      <w:r w:rsidR="008E4A8E" w:rsidRPr="003E7BEE">
        <w:rPr>
          <w:rFonts w:ascii="Arial" w:hAnsi="Arial" w:cs="Arial"/>
          <w:sz w:val="24"/>
          <w:szCs w:val="24"/>
        </w:rPr>
        <w:t xml:space="preserve"> lielu bērnu pabalstu par saviem bērniem Beāti un Olafu. </w:t>
      </w:r>
      <w:r w:rsidRPr="003E7BEE">
        <w:rPr>
          <w:rFonts w:ascii="Arial" w:hAnsi="Arial" w:cs="Arial"/>
          <w:sz w:val="24"/>
          <w:szCs w:val="24"/>
        </w:rPr>
        <w:t xml:space="preserve">Lauku radi atsūtīja </w:t>
      </w:r>
      <w:r w:rsidR="004C15A3" w:rsidRPr="003E7BEE">
        <w:rPr>
          <w:rFonts w:ascii="Arial" w:hAnsi="Arial" w:cs="Arial"/>
          <w:sz w:val="24"/>
          <w:szCs w:val="24"/>
        </w:rPr>
        <w:t xml:space="preserve">divus </w:t>
      </w:r>
      <w:r w:rsidR="00FE6ACE" w:rsidRPr="003E7BEE">
        <w:rPr>
          <w:rFonts w:ascii="Arial" w:hAnsi="Arial" w:cs="Arial"/>
          <w:sz w:val="24"/>
          <w:szCs w:val="24"/>
        </w:rPr>
        <w:t>kartupeļu maisus</w:t>
      </w:r>
      <w:r w:rsidRPr="003E7BEE">
        <w:rPr>
          <w:rFonts w:ascii="Arial" w:hAnsi="Arial" w:cs="Arial"/>
          <w:sz w:val="24"/>
          <w:szCs w:val="24"/>
        </w:rPr>
        <w:t xml:space="preserve">, kas tirgū maksātu </w:t>
      </w:r>
      <w:r w:rsidR="004C15A3" w:rsidRPr="003E7BEE">
        <w:rPr>
          <w:rFonts w:ascii="Arial" w:hAnsi="Arial" w:cs="Arial"/>
          <w:b/>
          <w:sz w:val="24"/>
          <w:szCs w:val="24"/>
        </w:rPr>
        <w:t>30 </w:t>
      </w:r>
      <w:r w:rsidRPr="003E7BEE">
        <w:rPr>
          <w:rFonts w:ascii="Arial" w:hAnsi="Arial" w:cs="Arial"/>
          <w:b/>
          <w:sz w:val="24"/>
          <w:szCs w:val="24"/>
        </w:rPr>
        <w:t>eiro</w:t>
      </w:r>
      <w:r w:rsidRPr="003E7BEE">
        <w:rPr>
          <w:rFonts w:ascii="Arial" w:hAnsi="Arial" w:cs="Arial"/>
          <w:bCs/>
          <w:sz w:val="24"/>
          <w:szCs w:val="24"/>
        </w:rPr>
        <w:t xml:space="preserve">. </w:t>
      </w:r>
      <w:r w:rsidRPr="003E7BEE">
        <w:rPr>
          <w:rFonts w:ascii="Arial" w:hAnsi="Arial" w:cs="Arial"/>
          <w:sz w:val="24"/>
          <w:szCs w:val="24"/>
        </w:rPr>
        <w:t xml:space="preserve">Meita </w:t>
      </w:r>
      <w:r w:rsidR="00FE6ACE" w:rsidRPr="003E7BEE">
        <w:rPr>
          <w:rFonts w:ascii="Arial" w:hAnsi="Arial" w:cs="Arial"/>
          <w:sz w:val="24"/>
          <w:szCs w:val="24"/>
        </w:rPr>
        <w:t>Beāte kaimiņiem nopļāva zāli, par ko</w:t>
      </w:r>
      <w:r w:rsidR="004C15A3" w:rsidRPr="003E7BEE">
        <w:rPr>
          <w:rFonts w:ascii="Arial" w:hAnsi="Arial" w:cs="Arial"/>
          <w:sz w:val="24"/>
          <w:szCs w:val="24"/>
        </w:rPr>
        <w:t xml:space="preserve"> kaimiņi viņai</w:t>
      </w:r>
      <w:r w:rsidR="00FE6ACE" w:rsidRPr="003E7BEE">
        <w:rPr>
          <w:rFonts w:ascii="Arial" w:hAnsi="Arial" w:cs="Arial"/>
          <w:sz w:val="24"/>
          <w:szCs w:val="24"/>
        </w:rPr>
        <w:t xml:space="preserve"> samaksāja </w:t>
      </w:r>
      <w:r w:rsidR="004C15A3" w:rsidRPr="003E7BEE">
        <w:rPr>
          <w:rFonts w:ascii="Arial" w:hAnsi="Arial" w:cs="Arial"/>
          <w:b/>
          <w:sz w:val="24"/>
          <w:szCs w:val="24"/>
        </w:rPr>
        <w:t>10 </w:t>
      </w:r>
      <w:r w:rsidR="00FE6ACE" w:rsidRPr="003E7BEE">
        <w:rPr>
          <w:rFonts w:ascii="Arial" w:hAnsi="Arial" w:cs="Arial"/>
          <w:b/>
          <w:sz w:val="24"/>
          <w:szCs w:val="24"/>
        </w:rPr>
        <w:t>eiro</w:t>
      </w:r>
      <w:r w:rsidR="00FE6ACE" w:rsidRPr="003E7BEE">
        <w:rPr>
          <w:rFonts w:ascii="Arial" w:hAnsi="Arial" w:cs="Arial"/>
          <w:sz w:val="24"/>
          <w:szCs w:val="24"/>
        </w:rPr>
        <w:t xml:space="preserve">, </w:t>
      </w:r>
      <w:r w:rsidR="004C15A3" w:rsidRPr="003E7BEE">
        <w:rPr>
          <w:rFonts w:ascii="Arial" w:hAnsi="Arial" w:cs="Arial"/>
          <w:sz w:val="24"/>
          <w:szCs w:val="24"/>
        </w:rPr>
        <w:t xml:space="preserve">un </w:t>
      </w:r>
      <w:r w:rsidR="00FE6ACE" w:rsidRPr="003E7BEE">
        <w:rPr>
          <w:rFonts w:ascii="Arial" w:hAnsi="Arial" w:cs="Arial"/>
          <w:sz w:val="24"/>
          <w:szCs w:val="24"/>
        </w:rPr>
        <w:t xml:space="preserve">šomēnes viņa ieguva pilsētas izglītības kvalitātes balvu </w:t>
      </w:r>
      <w:r w:rsidR="004C15A3" w:rsidRPr="003E7BEE">
        <w:rPr>
          <w:rFonts w:ascii="Arial" w:hAnsi="Arial" w:cs="Arial"/>
          <w:b/>
          <w:sz w:val="24"/>
          <w:szCs w:val="24"/>
        </w:rPr>
        <w:t>75 </w:t>
      </w:r>
      <w:r w:rsidR="00FE6ACE" w:rsidRPr="003E7BEE">
        <w:rPr>
          <w:rFonts w:ascii="Arial" w:hAnsi="Arial" w:cs="Arial"/>
          <w:b/>
          <w:sz w:val="24"/>
          <w:szCs w:val="24"/>
        </w:rPr>
        <w:t>eiro</w:t>
      </w:r>
      <w:r w:rsidR="00FE6ACE" w:rsidRPr="003E7BEE">
        <w:rPr>
          <w:rFonts w:ascii="Arial" w:hAnsi="Arial" w:cs="Arial"/>
          <w:sz w:val="24"/>
          <w:szCs w:val="24"/>
        </w:rPr>
        <w:t>. D</w:t>
      </w:r>
      <w:r w:rsidRPr="003E7BEE">
        <w:rPr>
          <w:rFonts w:ascii="Arial" w:hAnsi="Arial" w:cs="Arial"/>
          <w:sz w:val="24"/>
          <w:szCs w:val="24"/>
        </w:rPr>
        <w:t xml:space="preserve">ēls </w:t>
      </w:r>
      <w:r w:rsidR="00FE6ACE" w:rsidRPr="003E7BEE">
        <w:rPr>
          <w:rFonts w:ascii="Arial" w:hAnsi="Arial" w:cs="Arial"/>
          <w:sz w:val="24"/>
          <w:szCs w:val="24"/>
        </w:rPr>
        <w:t xml:space="preserve">Olafs </w:t>
      </w:r>
      <w:r w:rsidR="00CA3997" w:rsidRPr="003E7BEE">
        <w:rPr>
          <w:rFonts w:ascii="Arial" w:hAnsi="Arial" w:cs="Arial"/>
          <w:sz w:val="24"/>
          <w:szCs w:val="24"/>
        </w:rPr>
        <w:t xml:space="preserve">studē Latvijas Universitātē un </w:t>
      </w:r>
      <w:r w:rsidR="00673803" w:rsidRPr="003E7BEE">
        <w:rPr>
          <w:rFonts w:ascii="Arial" w:hAnsi="Arial" w:cs="Arial"/>
          <w:sz w:val="24"/>
          <w:szCs w:val="24"/>
        </w:rPr>
        <w:t>ieguva</w:t>
      </w:r>
      <w:r w:rsidRPr="003E7BEE">
        <w:rPr>
          <w:rFonts w:ascii="Arial" w:hAnsi="Arial" w:cs="Arial"/>
          <w:sz w:val="24"/>
          <w:szCs w:val="24"/>
        </w:rPr>
        <w:t xml:space="preserve"> </w:t>
      </w:r>
      <w:r w:rsidR="00FE6ACE" w:rsidRPr="003E7BEE">
        <w:rPr>
          <w:rFonts w:ascii="Arial" w:hAnsi="Arial" w:cs="Arial"/>
          <w:sz w:val="24"/>
          <w:szCs w:val="24"/>
        </w:rPr>
        <w:t xml:space="preserve">Kristapa </w:t>
      </w:r>
      <w:proofErr w:type="spellStart"/>
      <w:r w:rsidR="00FE6ACE" w:rsidRPr="003E7BEE">
        <w:rPr>
          <w:rFonts w:ascii="Arial" w:hAnsi="Arial" w:cs="Arial"/>
          <w:sz w:val="24"/>
          <w:szCs w:val="24"/>
        </w:rPr>
        <w:t>Morberga</w:t>
      </w:r>
      <w:proofErr w:type="spellEnd"/>
      <w:r w:rsidRPr="003E7BEE">
        <w:rPr>
          <w:rFonts w:ascii="Arial" w:hAnsi="Arial" w:cs="Arial"/>
          <w:sz w:val="24"/>
          <w:szCs w:val="24"/>
        </w:rPr>
        <w:t xml:space="preserve"> stipendij</w:t>
      </w:r>
      <w:r w:rsidR="00673803" w:rsidRPr="003E7BEE">
        <w:rPr>
          <w:rFonts w:ascii="Arial" w:hAnsi="Arial" w:cs="Arial"/>
          <w:sz w:val="24"/>
          <w:szCs w:val="24"/>
        </w:rPr>
        <w:t>u</w:t>
      </w:r>
      <w:r w:rsidRPr="003E7BEE">
        <w:rPr>
          <w:rFonts w:ascii="Arial" w:hAnsi="Arial" w:cs="Arial"/>
          <w:sz w:val="24"/>
          <w:szCs w:val="24"/>
        </w:rPr>
        <w:t xml:space="preserve"> </w:t>
      </w:r>
      <w:r w:rsidR="004C15A3" w:rsidRPr="003E7BEE">
        <w:rPr>
          <w:rFonts w:ascii="Arial" w:hAnsi="Arial" w:cs="Arial"/>
          <w:b/>
          <w:sz w:val="24"/>
          <w:szCs w:val="24"/>
        </w:rPr>
        <w:t>220 </w:t>
      </w:r>
      <w:r w:rsidRPr="003E7BEE">
        <w:rPr>
          <w:rFonts w:ascii="Arial" w:hAnsi="Arial" w:cs="Arial"/>
          <w:b/>
          <w:sz w:val="24"/>
          <w:szCs w:val="24"/>
        </w:rPr>
        <w:t>eiro</w:t>
      </w:r>
      <w:r w:rsidR="00FE6ACE" w:rsidRPr="003E7BEE">
        <w:rPr>
          <w:rFonts w:ascii="Arial" w:hAnsi="Arial" w:cs="Arial"/>
          <w:sz w:val="24"/>
          <w:szCs w:val="24"/>
        </w:rPr>
        <w:t xml:space="preserve">. Vecāki </w:t>
      </w:r>
      <w:r w:rsidR="00CA3997" w:rsidRPr="003E7BEE">
        <w:rPr>
          <w:rFonts w:ascii="Arial" w:hAnsi="Arial" w:cs="Arial"/>
          <w:sz w:val="24"/>
          <w:szCs w:val="24"/>
        </w:rPr>
        <w:t>bija priecīgi par bērnu sasniegumiem, tāpēc Ziemassvētk</w:t>
      </w:r>
      <w:r w:rsidR="00673803" w:rsidRPr="003E7BEE">
        <w:rPr>
          <w:rFonts w:ascii="Arial" w:hAnsi="Arial" w:cs="Arial"/>
          <w:sz w:val="24"/>
          <w:szCs w:val="24"/>
        </w:rPr>
        <w:t>os</w:t>
      </w:r>
      <w:r w:rsidR="00CA3997" w:rsidRPr="003E7BEE">
        <w:rPr>
          <w:rFonts w:ascii="Arial" w:hAnsi="Arial" w:cs="Arial"/>
          <w:sz w:val="24"/>
          <w:szCs w:val="24"/>
        </w:rPr>
        <w:t xml:space="preserve"> devās ceļojumā uz Itāliju</w:t>
      </w:r>
      <w:r w:rsidR="000B0839" w:rsidRPr="003E7BEE">
        <w:rPr>
          <w:rFonts w:ascii="Arial" w:hAnsi="Arial" w:cs="Arial"/>
          <w:sz w:val="24"/>
          <w:szCs w:val="24"/>
        </w:rPr>
        <w:t>. T</w:t>
      </w:r>
      <w:r w:rsidR="00CA3997" w:rsidRPr="003E7BEE">
        <w:rPr>
          <w:rFonts w:ascii="Arial" w:hAnsi="Arial" w:cs="Arial"/>
          <w:sz w:val="24"/>
          <w:szCs w:val="24"/>
        </w:rPr>
        <w:t xml:space="preserve">as viņiem izmaksāja </w:t>
      </w:r>
      <w:r w:rsidR="00CA3997" w:rsidRPr="003E7BEE">
        <w:rPr>
          <w:rFonts w:ascii="Arial" w:hAnsi="Arial" w:cs="Arial"/>
          <w:b/>
          <w:sz w:val="24"/>
          <w:szCs w:val="24"/>
        </w:rPr>
        <w:t>2400</w:t>
      </w:r>
      <w:r w:rsidR="004C15A3" w:rsidRPr="003E7BEE">
        <w:rPr>
          <w:rFonts w:ascii="Arial" w:hAnsi="Arial" w:cs="Arial"/>
          <w:b/>
          <w:sz w:val="24"/>
          <w:szCs w:val="24"/>
        </w:rPr>
        <w:t> </w:t>
      </w:r>
      <w:r w:rsidR="00CA3997" w:rsidRPr="003E7BEE">
        <w:rPr>
          <w:rFonts w:ascii="Arial" w:hAnsi="Arial" w:cs="Arial"/>
          <w:b/>
          <w:sz w:val="24"/>
          <w:szCs w:val="24"/>
        </w:rPr>
        <w:t>eiro</w:t>
      </w:r>
      <w:r w:rsidR="00CA3997" w:rsidRPr="003E7BEE">
        <w:rPr>
          <w:rFonts w:ascii="Arial" w:hAnsi="Arial" w:cs="Arial"/>
          <w:sz w:val="24"/>
          <w:szCs w:val="24"/>
        </w:rPr>
        <w:t>.</w:t>
      </w:r>
    </w:p>
    <w:p w14:paraId="46879F66" w14:textId="77777777" w:rsidR="003E7BEE" w:rsidRDefault="003E7BEE">
      <w:pPr>
        <w:rPr>
          <w:rFonts w:ascii="Arial" w:hAnsi="Arial" w:cs="Arial"/>
          <w:sz w:val="24"/>
          <w:szCs w:val="24"/>
        </w:rPr>
      </w:pPr>
      <w:r>
        <w:rPr>
          <w:rFonts w:ascii="Arial" w:hAnsi="Arial" w:cs="Arial"/>
          <w:sz w:val="24"/>
          <w:szCs w:val="24"/>
        </w:rPr>
        <w:br w:type="page"/>
      </w:r>
    </w:p>
    <w:p w14:paraId="12FA1BE3" w14:textId="77777777" w:rsidR="003E7BEE" w:rsidRPr="00465F6D" w:rsidRDefault="003E7BEE" w:rsidP="003E7BEE">
      <w:pPr>
        <w:pStyle w:val="004Heders"/>
      </w:pPr>
      <w:r w:rsidRPr="00465F6D">
        <w:lastRenderedPageBreak/>
        <w:t>Pārbaudes darbs</w:t>
      </w:r>
    </w:p>
    <w:p w14:paraId="097E1AC9" w14:textId="3605174E" w:rsidR="00B1410E" w:rsidRDefault="00B1410E" w:rsidP="0050776F">
      <w:pPr>
        <w:spacing w:after="0" w:line="240" w:lineRule="auto"/>
        <w:jc w:val="both"/>
        <w:rPr>
          <w:rFonts w:ascii="Arial" w:hAnsi="Arial" w:cs="Arial"/>
          <w:sz w:val="24"/>
          <w:szCs w:val="24"/>
        </w:rPr>
      </w:pPr>
    </w:p>
    <w:p w14:paraId="05AAA718" w14:textId="77777777" w:rsidR="003E7BEE" w:rsidRPr="003E7BEE" w:rsidRDefault="003E7BEE" w:rsidP="0050776F">
      <w:pPr>
        <w:spacing w:after="0" w:line="240" w:lineRule="auto"/>
        <w:jc w:val="both"/>
        <w:rPr>
          <w:rFonts w:ascii="Arial" w:hAnsi="Arial" w:cs="Arial"/>
          <w:sz w:val="24"/>
          <w:szCs w:val="24"/>
        </w:rPr>
      </w:pPr>
    </w:p>
    <w:bookmarkEnd w:id="0"/>
    <w:p w14:paraId="3121585D" w14:textId="6DD918E0" w:rsidR="00B1410E" w:rsidRPr="003E7BEE" w:rsidRDefault="0053476D" w:rsidP="00560A42">
      <w:pPr>
        <w:spacing w:after="0" w:line="240" w:lineRule="auto"/>
        <w:rPr>
          <w:rFonts w:ascii="Arial" w:hAnsi="Arial" w:cs="Arial"/>
          <w:sz w:val="24"/>
          <w:szCs w:val="24"/>
        </w:rPr>
      </w:pPr>
      <w:r w:rsidRPr="003E7BEE">
        <w:rPr>
          <w:rFonts w:ascii="Arial" w:hAnsi="Arial" w:cs="Arial"/>
          <w:noProof/>
        </w:rPr>
        <mc:AlternateContent>
          <mc:Choice Requires="wpc">
            <w:drawing>
              <wp:inline distT="0" distB="0" distL="0" distR="0" wp14:anchorId="12C9393A" wp14:editId="419E9744">
                <wp:extent cx="5918210" cy="2715895"/>
                <wp:effectExtent l="0" t="0" r="6350" b="27305"/>
                <wp:docPr id="24" name="Pamatne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9"/>
                        <wps:cNvSpPr txBox="1">
                          <a:spLocks noChangeArrowheads="1"/>
                        </wps:cNvSpPr>
                        <wps:spPr bwMode="auto">
                          <a:xfrm>
                            <a:off x="16500" y="342912"/>
                            <a:ext cx="1117700" cy="431788"/>
                          </a:xfrm>
                          <a:prstGeom prst="rect">
                            <a:avLst/>
                          </a:prstGeom>
                          <a:solidFill>
                            <a:srgbClr val="FFFFFF"/>
                          </a:solidFill>
                          <a:ln w="9525">
                            <a:solidFill>
                              <a:srgbClr val="000000"/>
                            </a:solidFill>
                            <a:miter lim="800000"/>
                            <a:headEnd/>
                            <a:tailEnd/>
                          </a:ln>
                        </wps:spPr>
                        <wps:txbx>
                          <w:txbxContent>
                            <w:p w14:paraId="58FCC3D0" w14:textId="474C3DE6" w:rsidR="008C1836" w:rsidRPr="001D3487" w:rsidRDefault="008C1836" w:rsidP="00DA3E82">
                              <w:pPr>
                                <w:jc w:val="center"/>
                                <w:rPr>
                                  <w:rFonts w:ascii="Times New Roman" w:hAnsi="Times New Roman"/>
                                  <w:b/>
                                  <w:sz w:val="24"/>
                                  <w:szCs w:val="24"/>
                                </w:rPr>
                              </w:pPr>
                              <w:r w:rsidRPr="001D3487">
                                <w:rPr>
                                  <w:rFonts w:ascii="Times New Roman" w:hAnsi="Times New Roman"/>
                                  <w:sz w:val="24"/>
                                  <w:szCs w:val="24"/>
                                </w:rPr>
                                <w:t>Alga</w:t>
                              </w:r>
                              <w:r w:rsidR="001D3487">
                                <w:rPr>
                                  <w:rFonts w:ascii="Times New Roman" w:hAnsi="Times New Roman"/>
                                  <w:sz w:val="24"/>
                                  <w:szCs w:val="24"/>
                                </w:rPr>
                                <w:t xml:space="preserve"> </w:t>
                              </w:r>
                              <w:r w:rsidRPr="001D3487">
                                <w:rPr>
                                  <w:rFonts w:ascii="Times New Roman" w:hAnsi="Times New Roman"/>
                                  <w:b/>
                                  <w:bCs/>
                                  <w:sz w:val="24"/>
                                  <w:szCs w:val="24"/>
                                </w:rPr>
                                <w:t>(</w:t>
                              </w:r>
                              <w:r w:rsidRPr="001D3487">
                                <w:rPr>
                                  <w:rFonts w:ascii="Times New Roman" w:hAnsi="Times New Roman"/>
                                  <w:b/>
                                  <w:sz w:val="24"/>
                                  <w:szCs w:val="24"/>
                                </w:rPr>
                                <w:t>eiro)</w:t>
                              </w:r>
                            </w:p>
                          </w:txbxContent>
                        </wps:txbx>
                        <wps:bodyPr rot="0" vert="horz" wrap="square" lIns="91440" tIns="45720" rIns="91440" bIns="45720" anchor="t" anchorCtr="0" upright="1">
                          <a:noAutofit/>
                        </wps:bodyPr>
                      </wps:wsp>
                      <wps:wsp>
                        <wps:cNvPr id="6" name="Text Box 10"/>
                        <wps:cNvSpPr txBox="1">
                          <a:spLocks noChangeArrowheads="1"/>
                        </wps:cNvSpPr>
                        <wps:spPr bwMode="auto">
                          <a:xfrm>
                            <a:off x="21650" y="830529"/>
                            <a:ext cx="1112550" cy="492817"/>
                          </a:xfrm>
                          <a:prstGeom prst="rect">
                            <a:avLst/>
                          </a:prstGeom>
                          <a:solidFill>
                            <a:srgbClr val="FFFFFF"/>
                          </a:solidFill>
                          <a:ln w="9525">
                            <a:solidFill>
                              <a:srgbClr val="000000"/>
                            </a:solidFill>
                            <a:miter lim="800000"/>
                            <a:headEnd/>
                            <a:tailEnd/>
                          </a:ln>
                        </wps:spPr>
                        <wps:txbx>
                          <w:txbxContent>
                            <w:p w14:paraId="7E984B45" w14:textId="52EF76B9" w:rsidR="008C1836" w:rsidRPr="001D3487" w:rsidRDefault="008C1836" w:rsidP="00DA3E82">
                              <w:pPr>
                                <w:spacing w:after="0"/>
                                <w:jc w:val="center"/>
                                <w:rPr>
                                  <w:rFonts w:ascii="Times New Roman" w:hAnsi="Times New Roman"/>
                                  <w:b/>
                                  <w:sz w:val="24"/>
                                  <w:szCs w:val="24"/>
                                </w:rPr>
                              </w:pPr>
                              <w:r w:rsidRPr="001D3487">
                                <w:rPr>
                                  <w:rFonts w:ascii="Times New Roman" w:hAnsi="Times New Roman"/>
                                  <w:sz w:val="24"/>
                                  <w:szCs w:val="24"/>
                                </w:rPr>
                                <w:t xml:space="preserve">Peļņa </w:t>
                              </w:r>
                              <w:r w:rsidRPr="001D3487">
                                <w:rPr>
                                  <w:rFonts w:ascii="Times New Roman" w:hAnsi="Times New Roman"/>
                                  <w:b/>
                                  <w:bCs/>
                                  <w:sz w:val="24"/>
                                  <w:szCs w:val="24"/>
                                </w:rPr>
                                <w:t>(</w:t>
                              </w:r>
                              <w:r w:rsidRPr="001D3487">
                                <w:rPr>
                                  <w:rFonts w:ascii="Times New Roman" w:hAnsi="Times New Roman"/>
                                  <w:b/>
                                  <w:sz w:val="24"/>
                                  <w:szCs w:val="24"/>
                                </w:rPr>
                                <w:t xml:space="preserve">eiro) </w:t>
                              </w:r>
                            </w:p>
                            <w:p w14:paraId="318ABC8B" w14:textId="77777777" w:rsidR="008C1836" w:rsidRPr="001D3487" w:rsidRDefault="008C1836" w:rsidP="00DA3E82">
                              <w:pPr>
                                <w:jc w:val="center"/>
                                <w:rPr>
                                  <w:rFonts w:ascii="Times New Roman" w:hAnsi="Times New Roman"/>
                                  <w:sz w:val="24"/>
                                  <w:szCs w:val="24"/>
                                  <w:u w:val="single"/>
                                </w:rPr>
                              </w:pPr>
                            </w:p>
                          </w:txbxContent>
                        </wps:txbx>
                        <wps:bodyPr rot="0" vert="horz" wrap="square" lIns="91440" tIns="45720" rIns="91440" bIns="45720" anchor="t" anchorCtr="0" upright="1">
                          <a:noAutofit/>
                        </wps:bodyPr>
                      </wps:wsp>
                      <wps:wsp>
                        <wps:cNvPr id="7" name="Text Box 11"/>
                        <wps:cNvSpPr txBox="1">
                          <a:spLocks noChangeArrowheads="1"/>
                        </wps:cNvSpPr>
                        <wps:spPr bwMode="auto">
                          <a:xfrm>
                            <a:off x="1209050" y="1625622"/>
                            <a:ext cx="914400" cy="456516"/>
                          </a:xfrm>
                          <a:prstGeom prst="rect">
                            <a:avLst/>
                          </a:prstGeom>
                          <a:solidFill>
                            <a:srgbClr val="FFFFFF"/>
                          </a:solidFill>
                          <a:ln w="9525">
                            <a:solidFill>
                              <a:srgbClr val="000000"/>
                            </a:solidFill>
                            <a:miter lim="800000"/>
                            <a:headEnd/>
                            <a:tailEnd/>
                          </a:ln>
                        </wps:spPr>
                        <wps:txbx>
                          <w:txbxContent>
                            <w:p w14:paraId="0862DAC7" w14:textId="0792A8F1" w:rsidR="008C1836" w:rsidRPr="001D3487" w:rsidRDefault="008C1836" w:rsidP="00DA3E82">
                              <w:pPr>
                                <w:rPr>
                                  <w:rFonts w:ascii="Times New Roman" w:hAnsi="Times New Roman"/>
                                  <w:b/>
                                  <w:sz w:val="24"/>
                                  <w:szCs w:val="24"/>
                                </w:rPr>
                              </w:pPr>
                              <w:r w:rsidRPr="001D3487">
                                <w:rPr>
                                  <w:rFonts w:ascii="Times New Roman" w:hAnsi="Times New Roman"/>
                                  <w:sz w:val="24"/>
                                  <w:szCs w:val="24"/>
                                </w:rPr>
                                <w:t xml:space="preserve">Dividendes </w:t>
                              </w:r>
                              <w:r w:rsidRPr="001D3487">
                                <w:rPr>
                                  <w:rFonts w:ascii="Times New Roman" w:hAnsi="Times New Roman"/>
                                  <w:b/>
                                  <w:bCs/>
                                  <w:sz w:val="24"/>
                                  <w:szCs w:val="24"/>
                                </w:rPr>
                                <w:t>(</w:t>
                              </w:r>
                              <w:r w:rsidRPr="001D3487">
                                <w:rPr>
                                  <w:rFonts w:ascii="Times New Roman" w:hAnsi="Times New Roman"/>
                                  <w:b/>
                                  <w:sz w:val="24"/>
                                  <w:szCs w:val="24"/>
                                </w:rPr>
                                <w:t>eiro)</w:t>
                              </w:r>
                            </w:p>
                          </w:txbxContent>
                        </wps:txbx>
                        <wps:bodyPr rot="0" vert="horz" wrap="square" lIns="91440" tIns="45720" rIns="91440" bIns="45720" anchor="t" anchorCtr="0" upright="1">
                          <a:noAutofit/>
                        </wps:bodyPr>
                      </wps:wsp>
                      <wps:wsp>
                        <wps:cNvPr id="8" name="Text Box 12"/>
                        <wps:cNvSpPr txBox="1">
                          <a:spLocks noChangeArrowheads="1"/>
                        </wps:cNvSpPr>
                        <wps:spPr bwMode="auto">
                          <a:xfrm>
                            <a:off x="1491600" y="2121573"/>
                            <a:ext cx="1143000" cy="594321"/>
                          </a:xfrm>
                          <a:prstGeom prst="rect">
                            <a:avLst/>
                          </a:prstGeom>
                          <a:solidFill>
                            <a:srgbClr val="FFFFFF"/>
                          </a:solidFill>
                          <a:ln w="9525">
                            <a:solidFill>
                              <a:srgbClr val="000000"/>
                            </a:solidFill>
                            <a:miter lim="800000"/>
                            <a:headEnd/>
                            <a:tailEnd/>
                          </a:ln>
                        </wps:spPr>
                        <wps:txbx>
                          <w:txbxContent>
                            <w:p w14:paraId="0048ADFA" w14:textId="486890F6" w:rsidR="008C1836" w:rsidRPr="001D3487" w:rsidRDefault="008C1836" w:rsidP="00DA3E82">
                              <w:pPr>
                                <w:jc w:val="center"/>
                                <w:rPr>
                                  <w:rFonts w:ascii="Times New Roman" w:hAnsi="Times New Roman"/>
                                  <w:b/>
                                  <w:sz w:val="24"/>
                                  <w:szCs w:val="24"/>
                                </w:rPr>
                              </w:pPr>
                              <w:r w:rsidRPr="001D3487">
                                <w:rPr>
                                  <w:rFonts w:ascii="Times New Roman" w:hAnsi="Times New Roman"/>
                                  <w:sz w:val="24"/>
                                  <w:szCs w:val="24"/>
                                </w:rPr>
                                <w:t xml:space="preserve">Procenti </w:t>
                              </w:r>
                              <w:r w:rsidRPr="001D3487">
                                <w:rPr>
                                  <w:rFonts w:ascii="Times New Roman" w:hAnsi="Times New Roman"/>
                                  <w:b/>
                                  <w:bCs/>
                                  <w:sz w:val="24"/>
                                  <w:szCs w:val="24"/>
                                </w:rPr>
                                <w:t>(</w:t>
                              </w:r>
                              <w:r w:rsidRPr="001D3487">
                                <w:rPr>
                                  <w:rFonts w:ascii="Times New Roman" w:hAnsi="Times New Roman"/>
                                  <w:b/>
                                  <w:sz w:val="24"/>
                                  <w:szCs w:val="24"/>
                                </w:rPr>
                                <w:t>eiro)</w:t>
                              </w:r>
                            </w:p>
                          </w:txbxContent>
                        </wps:txbx>
                        <wps:bodyPr rot="0" vert="horz" wrap="square" lIns="91440" tIns="45720" rIns="91440" bIns="45720" anchor="t" anchorCtr="0" upright="1">
                          <a:noAutofit/>
                        </wps:bodyPr>
                      </wps:wsp>
                      <wps:wsp>
                        <wps:cNvPr id="9" name="Text Box 13"/>
                        <wps:cNvSpPr txBox="1">
                          <a:spLocks noChangeArrowheads="1"/>
                        </wps:cNvSpPr>
                        <wps:spPr bwMode="auto">
                          <a:xfrm>
                            <a:off x="2689839" y="2121574"/>
                            <a:ext cx="1595081" cy="594321"/>
                          </a:xfrm>
                          <a:prstGeom prst="rect">
                            <a:avLst/>
                          </a:prstGeom>
                          <a:solidFill>
                            <a:srgbClr val="FFFFFF"/>
                          </a:solidFill>
                          <a:ln w="9525">
                            <a:solidFill>
                              <a:srgbClr val="000000"/>
                            </a:solidFill>
                            <a:miter lim="800000"/>
                            <a:headEnd/>
                            <a:tailEnd/>
                          </a:ln>
                        </wps:spPr>
                        <wps:txbx>
                          <w:txbxContent>
                            <w:p w14:paraId="5F231124" w14:textId="7C1DD0DC" w:rsidR="008C1836" w:rsidRPr="001D3487" w:rsidRDefault="001D3487" w:rsidP="00CB7ED4">
                              <w:pPr>
                                <w:rPr>
                                  <w:rFonts w:ascii="Times New Roman" w:hAnsi="Times New Roman"/>
                                  <w:b/>
                                  <w:sz w:val="24"/>
                                  <w:szCs w:val="24"/>
                                </w:rPr>
                              </w:pPr>
                              <w:r>
                                <w:rPr>
                                  <w:rFonts w:ascii="Times New Roman" w:hAnsi="Times New Roman"/>
                                  <w:sz w:val="24"/>
                                  <w:szCs w:val="24"/>
                                </w:rPr>
                                <w:t xml:space="preserve">Zemes nomas </w:t>
                              </w:r>
                              <w:r w:rsidR="00CB7ED4">
                                <w:rPr>
                                  <w:rFonts w:ascii="Times New Roman" w:hAnsi="Times New Roman"/>
                                  <w:sz w:val="24"/>
                                  <w:szCs w:val="24"/>
                                </w:rPr>
                                <w:t>m</w:t>
                              </w:r>
                              <w:r>
                                <w:rPr>
                                  <w:rFonts w:ascii="Times New Roman" w:hAnsi="Times New Roman"/>
                                  <w:sz w:val="24"/>
                                  <w:szCs w:val="24"/>
                                </w:rPr>
                                <w:t>aksa</w:t>
                              </w:r>
                              <w:r w:rsidR="008C1836" w:rsidRPr="001D3487">
                                <w:rPr>
                                  <w:rFonts w:ascii="Times New Roman" w:hAnsi="Times New Roman"/>
                                  <w:sz w:val="24"/>
                                  <w:szCs w:val="24"/>
                                </w:rPr>
                                <w:t xml:space="preserve"> </w:t>
                              </w:r>
                              <w:r w:rsidR="008C1836" w:rsidRPr="001D3487">
                                <w:rPr>
                                  <w:rFonts w:ascii="Times New Roman" w:hAnsi="Times New Roman"/>
                                  <w:b/>
                                  <w:bCs/>
                                  <w:sz w:val="24"/>
                                  <w:szCs w:val="24"/>
                                </w:rPr>
                                <w:t>(e</w:t>
                              </w:r>
                              <w:r w:rsidR="008C1836" w:rsidRPr="001D3487">
                                <w:rPr>
                                  <w:rFonts w:ascii="Times New Roman" w:hAnsi="Times New Roman"/>
                                  <w:b/>
                                  <w:sz w:val="24"/>
                                  <w:szCs w:val="24"/>
                                </w:rPr>
                                <w:t xml:space="preserve">iro) </w:t>
                              </w:r>
                            </w:p>
                          </w:txbxContent>
                        </wps:txbx>
                        <wps:bodyPr rot="0" vert="horz" wrap="square" lIns="91440" tIns="45720" rIns="91440" bIns="45720" anchor="t" anchorCtr="0" upright="1">
                          <a:noAutofit/>
                        </wps:bodyPr>
                      </wps:wsp>
                      <wps:wsp>
                        <wps:cNvPr id="10" name="Text Box 14"/>
                        <wps:cNvSpPr txBox="1">
                          <a:spLocks noChangeArrowheads="1"/>
                        </wps:cNvSpPr>
                        <wps:spPr bwMode="auto">
                          <a:xfrm>
                            <a:off x="4064000" y="73003"/>
                            <a:ext cx="1835150" cy="701697"/>
                          </a:xfrm>
                          <a:prstGeom prst="rect">
                            <a:avLst/>
                          </a:prstGeom>
                          <a:solidFill>
                            <a:srgbClr val="FFFFFF"/>
                          </a:solidFill>
                          <a:ln w="9525">
                            <a:solidFill>
                              <a:srgbClr val="000000"/>
                            </a:solidFill>
                            <a:miter lim="800000"/>
                            <a:headEnd/>
                            <a:tailEnd/>
                          </a:ln>
                        </wps:spPr>
                        <wps:txbx>
                          <w:txbxContent>
                            <w:p w14:paraId="6AFD2955" w14:textId="6A8142A8" w:rsidR="008C1836" w:rsidRPr="001D3487" w:rsidRDefault="008C1836" w:rsidP="00DA3E82">
                              <w:pPr>
                                <w:rPr>
                                  <w:rFonts w:ascii="Times New Roman" w:hAnsi="Times New Roman"/>
                                  <w:b/>
                                  <w:sz w:val="24"/>
                                  <w:szCs w:val="24"/>
                                </w:rPr>
                              </w:pPr>
                              <w:r w:rsidRPr="001D3487">
                                <w:rPr>
                                  <w:rFonts w:ascii="Times New Roman" w:hAnsi="Times New Roman"/>
                                  <w:sz w:val="24"/>
                                  <w:szCs w:val="24"/>
                                </w:rPr>
                                <w:t xml:space="preserve">Transfertmaksājumi </w:t>
                              </w:r>
                              <w:r w:rsidRPr="001D3487">
                                <w:rPr>
                                  <w:rFonts w:ascii="Times New Roman" w:hAnsi="Times New Roman"/>
                                  <w:b/>
                                  <w:bCs/>
                                  <w:sz w:val="24"/>
                                  <w:szCs w:val="24"/>
                                </w:rPr>
                                <w:t>(e</w:t>
                              </w:r>
                              <w:r w:rsidRPr="001D3487">
                                <w:rPr>
                                  <w:rFonts w:ascii="Times New Roman" w:hAnsi="Times New Roman"/>
                                  <w:b/>
                                  <w:sz w:val="24"/>
                                  <w:szCs w:val="24"/>
                                </w:rPr>
                                <w:t>iro)</w:t>
                              </w:r>
                            </w:p>
                          </w:txbxContent>
                        </wps:txbx>
                        <wps:bodyPr rot="0" vert="horz" wrap="square" lIns="91440" tIns="45720" rIns="91440" bIns="45720" anchor="t" anchorCtr="0" upright="1">
                          <a:noAutofit/>
                        </wps:bodyPr>
                      </wps:wsp>
                      <wps:wsp>
                        <wps:cNvPr id="11" name="Line 15"/>
                        <wps:cNvCnPr>
                          <a:cxnSpLocks noChangeShapeType="1"/>
                        </wps:cNvCnPr>
                        <wps:spPr bwMode="auto">
                          <a:xfrm flipH="1">
                            <a:off x="1134200" y="228808"/>
                            <a:ext cx="800100" cy="342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6"/>
                        <wps:cNvCnPr>
                          <a:cxnSpLocks noChangeShapeType="1"/>
                          <a:endCxn id="6" idx="3"/>
                        </wps:cNvCnPr>
                        <wps:spPr bwMode="auto">
                          <a:xfrm flipH="1">
                            <a:off x="1134200" y="342912"/>
                            <a:ext cx="914400" cy="7340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flipH="1">
                            <a:off x="1386840" y="342912"/>
                            <a:ext cx="890360" cy="13108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flipH="1">
                            <a:off x="2222500" y="342912"/>
                            <a:ext cx="397600" cy="17786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2620100" y="412750"/>
                            <a:ext cx="319950" cy="17088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20"/>
                        <wps:cNvSpPr txBox="1">
                          <a:spLocks noChangeArrowheads="1"/>
                        </wps:cNvSpPr>
                        <wps:spPr bwMode="auto">
                          <a:xfrm>
                            <a:off x="4219984" y="986635"/>
                            <a:ext cx="1678285" cy="538019"/>
                          </a:xfrm>
                          <a:prstGeom prst="rect">
                            <a:avLst/>
                          </a:prstGeom>
                          <a:solidFill>
                            <a:srgbClr val="FFFFFF"/>
                          </a:solidFill>
                          <a:ln w="9525">
                            <a:solidFill>
                              <a:srgbClr val="000000"/>
                            </a:solidFill>
                            <a:miter lim="800000"/>
                            <a:headEnd/>
                            <a:tailEnd/>
                          </a:ln>
                        </wps:spPr>
                        <wps:txbx>
                          <w:txbxContent>
                            <w:p w14:paraId="44DDCD3D" w14:textId="5EC8A7BE" w:rsidR="008C1836" w:rsidRPr="001D3487" w:rsidRDefault="008C1836" w:rsidP="00DA3E82">
                              <w:pPr>
                                <w:spacing w:after="0"/>
                                <w:rPr>
                                  <w:rFonts w:ascii="Times New Roman" w:hAnsi="Times New Roman"/>
                                  <w:b/>
                                  <w:sz w:val="24"/>
                                  <w:szCs w:val="24"/>
                                </w:rPr>
                              </w:pPr>
                              <w:r w:rsidRPr="001D3487">
                                <w:rPr>
                                  <w:rFonts w:ascii="Times New Roman" w:hAnsi="Times New Roman"/>
                                  <w:sz w:val="24"/>
                                  <w:szCs w:val="24"/>
                                </w:rPr>
                                <w:t xml:space="preserve">Ēnu ekonomika </w:t>
                              </w:r>
                              <w:r w:rsidRPr="001D3487">
                                <w:rPr>
                                  <w:rFonts w:ascii="Times New Roman" w:hAnsi="Times New Roman"/>
                                  <w:b/>
                                  <w:bCs/>
                                  <w:sz w:val="24"/>
                                  <w:szCs w:val="24"/>
                                </w:rPr>
                                <w:t>(</w:t>
                              </w:r>
                              <w:r w:rsidRPr="001D3487">
                                <w:rPr>
                                  <w:rFonts w:ascii="Times New Roman" w:hAnsi="Times New Roman"/>
                                  <w:b/>
                                  <w:sz w:val="24"/>
                                  <w:szCs w:val="24"/>
                                </w:rPr>
                                <w:t>eiro)</w:t>
                              </w:r>
                            </w:p>
                          </w:txbxContent>
                        </wps:txbx>
                        <wps:bodyPr rot="0" vert="horz" wrap="square" lIns="91440" tIns="45720" rIns="91440" bIns="45720" anchor="t" anchorCtr="0" upright="1">
                          <a:noAutofit/>
                        </wps:bodyPr>
                      </wps:wsp>
                      <wps:wsp>
                        <wps:cNvPr id="17" name="Text Box 21"/>
                        <wps:cNvSpPr txBox="1">
                          <a:spLocks noChangeArrowheads="1"/>
                        </wps:cNvSpPr>
                        <wps:spPr bwMode="auto">
                          <a:xfrm>
                            <a:off x="3149365" y="1653758"/>
                            <a:ext cx="2749345" cy="428380"/>
                          </a:xfrm>
                          <a:prstGeom prst="rect">
                            <a:avLst/>
                          </a:prstGeom>
                          <a:solidFill>
                            <a:srgbClr val="FFFFFF"/>
                          </a:solidFill>
                          <a:ln w="9525">
                            <a:solidFill>
                              <a:srgbClr val="000000"/>
                            </a:solidFill>
                            <a:miter lim="800000"/>
                            <a:headEnd/>
                            <a:tailEnd/>
                          </a:ln>
                        </wps:spPr>
                        <wps:txbx>
                          <w:txbxContent>
                            <w:p w14:paraId="6C6D50DA" w14:textId="57F6E219" w:rsidR="008C1836" w:rsidRPr="001D3487" w:rsidRDefault="008C1836" w:rsidP="00DA3E82">
                              <w:pPr>
                                <w:rPr>
                                  <w:rFonts w:ascii="Times New Roman" w:hAnsi="Times New Roman"/>
                                  <w:b/>
                                  <w:sz w:val="24"/>
                                  <w:szCs w:val="24"/>
                                </w:rPr>
                              </w:pPr>
                              <w:r w:rsidRPr="001D3487">
                                <w:rPr>
                                  <w:rFonts w:ascii="Times New Roman" w:hAnsi="Times New Roman"/>
                                  <w:sz w:val="24"/>
                                  <w:szCs w:val="24"/>
                                </w:rPr>
                                <w:t xml:space="preserve">No citām mājsaimniecībām </w:t>
                              </w:r>
                              <w:r w:rsidRPr="001D3487">
                                <w:rPr>
                                  <w:rFonts w:ascii="Times New Roman" w:hAnsi="Times New Roman"/>
                                  <w:b/>
                                  <w:bCs/>
                                  <w:sz w:val="24"/>
                                  <w:szCs w:val="24"/>
                                </w:rPr>
                                <w:t>(</w:t>
                              </w:r>
                              <w:r w:rsidRPr="001D3487">
                                <w:rPr>
                                  <w:rFonts w:ascii="Times New Roman" w:hAnsi="Times New Roman"/>
                                  <w:b/>
                                  <w:sz w:val="24"/>
                                  <w:szCs w:val="24"/>
                                </w:rPr>
                                <w:t>eiro)</w:t>
                              </w:r>
                            </w:p>
                          </w:txbxContent>
                        </wps:txbx>
                        <wps:bodyPr rot="0" vert="horz" wrap="square" lIns="91440" tIns="45720" rIns="91440" bIns="45720" anchor="t" anchorCtr="0" upright="1">
                          <a:noAutofit/>
                        </wps:bodyPr>
                      </wps:wsp>
                      <wps:wsp>
                        <wps:cNvPr id="18" name="Line 22"/>
                        <wps:cNvCnPr>
                          <a:cxnSpLocks noChangeShapeType="1"/>
                        </wps:cNvCnPr>
                        <wps:spPr bwMode="auto">
                          <a:xfrm>
                            <a:off x="2620100" y="412750"/>
                            <a:ext cx="986700" cy="124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3"/>
                        <wps:cNvCnPr>
                          <a:cxnSpLocks noChangeShapeType="1"/>
                        </wps:cNvCnPr>
                        <wps:spPr bwMode="auto">
                          <a:xfrm>
                            <a:off x="2620100" y="380716"/>
                            <a:ext cx="1600200" cy="64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2620100" y="380716"/>
                            <a:ext cx="1443900" cy="2860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8"/>
                        <wps:cNvSpPr txBox="1">
                          <a:spLocks noChangeArrowheads="1"/>
                        </wps:cNvSpPr>
                        <wps:spPr bwMode="auto">
                          <a:xfrm>
                            <a:off x="1347650" y="0"/>
                            <a:ext cx="2057400" cy="532219"/>
                          </a:xfrm>
                          <a:prstGeom prst="rect">
                            <a:avLst/>
                          </a:prstGeom>
                          <a:solidFill>
                            <a:srgbClr val="FFFFFF"/>
                          </a:solidFill>
                          <a:ln w="9525">
                            <a:solidFill>
                              <a:srgbClr val="000000"/>
                            </a:solidFill>
                            <a:miter lim="800000"/>
                            <a:headEnd/>
                            <a:tailEnd/>
                          </a:ln>
                        </wps:spPr>
                        <wps:txbx>
                          <w:txbxContent>
                            <w:p w14:paraId="444A3438" w14:textId="081D2DA4" w:rsidR="008C1836" w:rsidRPr="0050776F" w:rsidRDefault="008C1836" w:rsidP="00DA3E82">
                              <w:pPr>
                                <w:jc w:val="center"/>
                                <w:rPr>
                                  <w:rFonts w:ascii="Times New Roman" w:hAnsi="Times New Roman"/>
                                  <w:b/>
                                  <w:bCs/>
                                  <w:sz w:val="24"/>
                                  <w:szCs w:val="24"/>
                                </w:rPr>
                              </w:pPr>
                              <w:r w:rsidRPr="0050776F">
                                <w:rPr>
                                  <w:rFonts w:ascii="Times New Roman" w:hAnsi="Times New Roman"/>
                                  <w:b/>
                                  <w:bCs/>
                                  <w:sz w:val="24"/>
                                  <w:szCs w:val="24"/>
                                </w:rPr>
                                <w:t xml:space="preserve">Avotiņu ģimenes ienākumu avoti </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134200" y="518718"/>
                            <a:ext cx="933400" cy="9670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11"/>
                        <wps:cNvSpPr txBox="1">
                          <a:spLocks noChangeArrowheads="1"/>
                        </wps:cNvSpPr>
                        <wps:spPr bwMode="auto">
                          <a:xfrm>
                            <a:off x="19700" y="1395103"/>
                            <a:ext cx="1114500" cy="716371"/>
                          </a:xfrm>
                          <a:prstGeom prst="rect">
                            <a:avLst/>
                          </a:prstGeom>
                          <a:solidFill>
                            <a:srgbClr val="FFFFFF"/>
                          </a:solidFill>
                          <a:ln w="9525">
                            <a:solidFill>
                              <a:srgbClr val="000000"/>
                            </a:solidFill>
                            <a:miter lim="800000"/>
                            <a:headEnd/>
                            <a:tailEnd/>
                          </a:ln>
                        </wps:spPr>
                        <wps:txbx>
                          <w:txbxContent>
                            <w:p w14:paraId="7FD196E2" w14:textId="626CA526" w:rsidR="008C1836" w:rsidRPr="001D3487" w:rsidRDefault="008C1836" w:rsidP="00DA3E82">
                              <w:pPr>
                                <w:rPr>
                                  <w:rFonts w:ascii="Times New Roman" w:hAnsi="Times New Roman"/>
                                  <w:b/>
                                  <w:sz w:val="24"/>
                                  <w:szCs w:val="24"/>
                                </w:rPr>
                              </w:pPr>
                              <w:r w:rsidRPr="001D3487">
                                <w:rPr>
                                  <w:rFonts w:ascii="Times New Roman" w:hAnsi="Times New Roman"/>
                                  <w:sz w:val="24"/>
                                  <w:szCs w:val="24"/>
                                </w:rPr>
                                <w:t>Autoratlīdzība (</w:t>
                              </w:r>
                              <w:r w:rsidRPr="001D3487">
                                <w:rPr>
                                  <w:rFonts w:ascii="Times New Roman" w:hAnsi="Times New Roman"/>
                                  <w:b/>
                                  <w:sz w:val="24"/>
                                  <w:szCs w:val="24"/>
                                </w:rPr>
                                <w:t>eiro)</w:t>
                              </w:r>
                            </w:p>
                          </w:txbxContent>
                        </wps:txbx>
                        <wps:bodyPr rot="0" vert="horz" wrap="square" lIns="91440" tIns="45720" rIns="91440" bIns="45720" anchor="t" anchorCtr="0" upright="1">
                          <a:noAutofit/>
                        </wps:bodyPr>
                      </wps:wsp>
                    </wpc:wpc>
                  </a:graphicData>
                </a:graphic>
              </wp:inline>
            </w:drawing>
          </mc:Choice>
          <mc:Fallback>
            <w:pict>
              <v:group w14:anchorId="12C9393A" id="Pamatne 23" o:spid="_x0000_s1026" editas="canvas" style="width:466pt;height:213.85pt;mso-position-horizontal-relative:char;mso-position-vertical-relative:line" coordsize="59182,27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27158;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65;top:3429;width:11177;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8FCC3D0" w14:textId="474C3DE6" w:rsidR="008C1836" w:rsidRPr="001D3487" w:rsidRDefault="008C1836" w:rsidP="00DA3E82">
                        <w:pPr>
                          <w:jc w:val="center"/>
                          <w:rPr>
                            <w:rFonts w:ascii="Times New Roman" w:hAnsi="Times New Roman"/>
                            <w:b/>
                            <w:sz w:val="24"/>
                            <w:szCs w:val="24"/>
                          </w:rPr>
                        </w:pPr>
                        <w:r w:rsidRPr="001D3487">
                          <w:rPr>
                            <w:rFonts w:ascii="Times New Roman" w:hAnsi="Times New Roman"/>
                            <w:sz w:val="24"/>
                            <w:szCs w:val="24"/>
                          </w:rPr>
                          <w:t>Alga</w:t>
                        </w:r>
                        <w:r w:rsidR="001D3487">
                          <w:rPr>
                            <w:rFonts w:ascii="Times New Roman" w:hAnsi="Times New Roman"/>
                            <w:sz w:val="24"/>
                            <w:szCs w:val="24"/>
                          </w:rPr>
                          <w:t xml:space="preserve"> </w:t>
                        </w:r>
                        <w:r w:rsidRPr="001D3487">
                          <w:rPr>
                            <w:rFonts w:ascii="Times New Roman" w:hAnsi="Times New Roman"/>
                            <w:b/>
                            <w:bCs/>
                            <w:sz w:val="24"/>
                            <w:szCs w:val="24"/>
                          </w:rPr>
                          <w:t>(</w:t>
                        </w:r>
                        <w:r w:rsidRPr="001D3487">
                          <w:rPr>
                            <w:rFonts w:ascii="Times New Roman" w:hAnsi="Times New Roman"/>
                            <w:b/>
                            <w:sz w:val="24"/>
                            <w:szCs w:val="24"/>
                          </w:rPr>
                          <w:t>eiro)</w:t>
                        </w:r>
                      </w:p>
                    </w:txbxContent>
                  </v:textbox>
                </v:shape>
                <v:shape id="Text Box 10" o:spid="_x0000_s1029" type="#_x0000_t202" style="position:absolute;left:216;top:8305;width:11126;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7E984B45" w14:textId="52EF76B9" w:rsidR="008C1836" w:rsidRPr="001D3487" w:rsidRDefault="008C1836" w:rsidP="00DA3E82">
                        <w:pPr>
                          <w:spacing w:after="0"/>
                          <w:jc w:val="center"/>
                          <w:rPr>
                            <w:rFonts w:ascii="Times New Roman" w:hAnsi="Times New Roman"/>
                            <w:b/>
                            <w:sz w:val="24"/>
                            <w:szCs w:val="24"/>
                          </w:rPr>
                        </w:pPr>
                        <w:r w:rsidRPr="001D3487">
                          <w:rPr>
                            <w:rFonts w:ascii="Times New Roman" w:hAnsi="Times New Roman"/>
                            <w:sz w:val="24"/>
                            <w:szCs w:val="24"/>
                          </w:rPr>
                          <w:t xml:space="preserve">Peļņa </w:t>
                        </w:r>
                        <w:r w:rsidRPr="001D3487">
                          <w:rPr>
                            <w:rFonts w:ascii="Times New Roman" w:hAnsi="Times New Roman"/>
                            <w:b/>
                            <w:bCs/>
                            <w:sz w:val="24"/>
                            <w:szCs w:val="24"/>
                          </w:rPr>
                          <w:t>(</w:t>
                        </w:r>
                        <w:r w:rsidRPr="001D3487">
                          <w:rPr>
                            <w:rFonts w:ascii="Times New Roman" w:hAnsi="Times New Roman"/>
                            <w:b/>
                            <w:sz w:val="24"/>
                            <w:szCs w:val="24"/>
                          </w:rPr>
                          <w:t xml:space="preserve">eiro) </w:t>
                        </w:r>
                      </w:p>
                      <w:p w14:paraId="318ABC8B" w14:textId="77777777" w:rsidR="008C1836" w:rsidRPr="001D3487" w:rsidRDefault="008C1836" w:rsidP="00DA3E82">
                        <w:pPr>
                          <w:jc w:val="center"/>
                          <w:rPr>
                            <w:rFonts w:ascii="Times New Roman" w:hAnsi="Times New Roman"/>
                            <w:sz w:val="24"/>
                            <w:szCs w:val="24"/>
                            <w:u w:val="single"/>
                          </w:rPr>
                        </w:pPr>
                      </w:p>
                    </w:txbxContent>
                  </v:textbox>
                </v:shape>
                <v:shape id="Text Box 11" o:spid="_x0000_s1030" type="#_x0000_t202" style="position:absolute;left:12090;top:16256;width:914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0862DAC7" w14:textId="0792A8F1" w:rsidR="008C1836" w:rsidRPr="001D3487" w:rsidRDefault="008C1836" w:rsidP="00DA3E82">
                        <w:pPr>
                          <w:rPr>
                            <w:rFonts w:ascii="Times New Roman" w:hAnsi="Times New Roman"/>
                            <w:b/>
                            <w:sz w:val="24"/>
                            <w:szCs w:val="24"/>
                          </w:rPr>
                        </w:pPr>
                        <w:r w:rsidRPr="001D3487">
                          <w:rPr>
                            <w:rFonts w:ascii="Times New Roman" w:hAnsi="Times New Roman"/>
                            <w:sz w:val="24"/>
                            <w:szCs w:val="24"/>
                          </w:rPr>
                          <w:t xml:space="preserve">Dividendes </w:t>
                        </w:r>
                        <w:r w:rsidRPr="001D3487">
                          <w:rPr>
                            <w:rFonts w:ascii="Times New Roman" w:hAnsi="Times New Roman"/>
                            <w:b/>
                            <w:bCs/>
                            <w:sz w:val="24"/>
                            <w:szCs w:val="24"/>
                          </w:rPr>
                          <w:t>(</w:t>
                        </w:r>
                        <w:r w:rsidRPr="001D3487">
                          <w:rPr>
                            <w:rFonts w:ascii="Times New Roman" w:hAnsi="Times New Roman"/>
                            <w:b/>
                            <w:sz w:val="24"/>
                            <w:szCs w:val="24"/>
                          </w:rPr>
                          <w:t>eiro)</w:t>
                        </w:r>
                      </w:p>
                    </w:txbxContent>
                  </v:textbox>
                </v:shape>
                <v:shape id="Text Box 12" o:spid="_x0000_s1031" type="#_x0000_t202" style="position:absolute;left:14916;top:21215;width:11430;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0048ADFA" w14:textId="486890F6" w:rsidR="008C1836" w:rsidRPr="001D3487" w:rsidRDefault="008C1836" w:rsidP="00DA3E82">
                        <w:pPr>
                          <w:jc w:val="center"/>
                          <w:rPr>
                            <w:rFonts w:ascii="Times New Roman" w:hAnsi="Times New Roman"/>
                            <w:b/>
                            <w:sz w:val="24"/>
                            <w:szCs w:val="24"/>
                          </w:rPr>
                        </w:pPr>
                        <w:r w:rsidRPr="001D3487">
                          <w:rPr>
                            <w:rFonts w:ascii="Times New Roman" w:hAnsi="Times New Roman"/>
                            <w:sz w:val="24"/>
                            <w:szCs w:val="24"/>
                          </w:rPr>
                          <w:t xml:space="preserve">Procenti </w:t>
                        </w:r>
                        <w:r w:rsidRPr="001D3487">
                          <w:rPr>
                            <w:rFonts w:ascii="Times New Roman" w:hAnsi="Times New Roman"/>
                            <w:b/>
                            <w:bCs/>
                            <w:sz w:val="24"/>
                            <w:szCs w:val="24"/>
                          </w:rPr>
                          <w:t>(</w:t>
                        </w:r>
                        <w:r w:rsidRPr="001D3487">
                          <w:rPr>
                            <w:rFonts w:ascii="Times New Roman" w:hAnsi="Times New Roman"/>
                            <w:b/>
                            <w:sz w:val="24"/>
                            <w:szCs w:val="24"/>
                          </w:rPr>
                          <w:t>eiro)</w:t>
                        </w:r>
                      </w:p>
                    </w:txbxContent>
                  </v:textbox>
                </v:shape>
                <v:shape id="Text Box 13" o:spid="_x0000_s1032" type="#_x0000_t202" style="position:absolute;left:26898;top:21215;width:15951;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F231124" w14:textId="7C1DD0DC" w:rsidR="008C1836" w:rsidRPr="001D3487" w:rsidRDefault="001D3487" w:rsidP="00CB7ED4">
                        <w:pPr>
                          <w:rPr>
                            <w:rFonts w:ascii="Times New Roman" w:hAnsi="Times New Roman"/>
                            <w:b/>
                            <w:sz w:val="24"/>
                            <w:szCs w:val="24"/>
                          </w:rPr>
                        </w:pPr>
                        <w:r>
                          <w:rPr>
                            <w:rFonts w:ascii="Times New Roman" w:hAnsi="Times New Roman"/>
                            <w:sz w:val="24"/>
                            <w:szCs w:val="24"/>
                          </w:rPr>
                          <w:t xml:space="preserve">Zemes nomas </w:t>
                        </w:r>
                        <w:r w:rsidR="00CB7ED4">
                          <w:rPr>
                            <w:rFonts w:ascii="Times New Roman" w:hAnsi="Times New Roman"/>
                            <w:sz w:val="24"/>
                            <w:szCs w:val="24"/>
                          </w:rPr>
                          <w:t>m</w:t>
                        </w:r>
                        <w:r>
                          <w:rPr>
                            <w:rFonts w:ascii="Times New Roman" w:hAnsi="Times New Roman"/>
                            <w:sz w:val="24"/>
                            <w:szCs w:val="24"/>
                          </w:rPr>
                          <w:t>aksa</w:t>
                        </w:r>
                        <w:r w:rsidR="008C1836" w:rsidRPr="001D3487">
                          <w:rPr>
                            <w:rFonts w:ascii="Times New Roman" w:hAnsi="Times New Roman"/>
                            <w:sz w:val="24"/>
                            <w:szCs w:val="24"/>
                          </w:rPr>
                          <w:t xml:space="preserve"> </w:t>
                        </w:r>
                        <w:r w:rsidR="008C1836" w:rsidRPr="001D3487">
                          <w:rPr>
                            <w:rFonts w:ascii="Times New Roman" w:hAnsi="Times New Roman"/>
                            <w:b/>
                            <w:bCs/>
                            <w:sz w:val="24"/>
                            <w:szCs w:val="24"/>
                          </w:rPr>
                          <w:t>(e</w:t>
                        </w:r>
                        <w:r w:rsidR="008C1836" w:rsidRPr="001D3487">
                          <w:rPr>
                            <w:rFonts w:ascii="Times New Roman" w:hAnsi="Times New Roman"/>
                            <w:b/>
                            <w:sz w:val="24"/>
                            <w:szCs w:val="24"/>
                          </w:rPr>
                          <w:t xml:space="preserve">iro) </w:t>
                        </w:r>
                      </w:p>
                    </w:txbxContent>
                  </v:textbox>
                </v:shape>
                <v:shape id="Text Box 14" o:spid="_x0000_s1033" type="#_x0000_t202" style="position:absolute;left:40640;top:730;width:18351;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AFD2955" w14:textId="6A8142A8" w:rsidR="008C1836" w:rsidRPr="001D3487" w:rsidRDefault="008C1836" w:rsidP="00DA3E82">
                        <w:pPr>
                          <w:rPr>
                            <w:rFonts w:ascii="Times New Roman" w:hAnsi="Times New Roman"/>
                            <w:b/>
                            <w:sz w:val="24"/>
                            <w:szCs w:val="24"/>
                          </w:rPr>
                        </w:pPr>
                        <w:r w:rsidRPr="001D3487">
                          <w:rPr>
                            <w:rFonts w:ascii="Times New Roman" w:hAnsi="Times New Roman"/>
                            <w:sz w:val="24"/>
                            <w:szCs w:val="24"/>
                          </w:rPr>
                          <w:t xml:space="preserve">Transfertmaksājumi </w:t>
                        </w:r>
                        <w:r w:rsidRPr="001D3487">
                          <w:rPr>
                            <w:rFonts w:ascii="Times New Roman" w:hAnsi="Times New Roman"/>
                            <w:b/>
                            <w:bCs/>
                            <w:sz w:val="24"/>
                            <w:szCs w:val="24"/>
                          </w:rPr>
                          <w:t>(e</w:t>
                        </w:r>
                        <w:r w:rsidRPr="001D3487">
                          <w:rPr>
                            <w:rFonts w:ascii="Times New Roman" w:hAnsi="Times New Roman"/>
                            <w:b/>
                            <w:sz w:val="24"/>
                            <w:szCs w:val="24"/>
                          </w:rPr>
                          <w:t>iro)</w:t>
                        </w:r>
                      </w:p>
                    </w:txbxContent>
                  </v:textbox>
                </v:shape>
                <v:line id="Line 15" o:spid="_x0000_s1034" style="position:absolute;flip:x;visibility:visible;mso-wrap-style:square" from="11342,2288" to="19343,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16" o:spid="_x0000_s1035" style="position:absolute;flip:x;visibility:visible;mso-wrap-style:square" from="11342,3429" to="20486,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17" o:spid="_x0000_s1036" style="position:absolute;flip:x;visibility:visible;mso-wrap-style:square" from="13868,3429" to="22772,16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8" o:spid="_x0000_s1037" style="position:absolute;flip:x;visibility:visible;mso-wrap-style:square" from="22225,3429" to="26201,2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9" o:spid="_x0000_s1038" style="position:absolute;visibility:visible;mso-wrap-style:square" from="26201,4127" to="29400,2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Text Box 20" o:spid="_x0000_s1039" type="#_x0000_t202" style="position:absolute;left:42199;top:9866;width:16783;height:5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44DDCD3D" w14:textId="5EC8A7BE" w:rsidR="008C1836" w:rsidRPr="001D3487" w:rsidRDefault="008C1836" w:rsidP="00DA3E82">
                        <w:pPr>
                          <w:spacing w:after="0"/>
                          <w:rPr>
                            <w:rFonts w:ascii="Times New Roman" w:hAnsi="Times New Roman"/>
                            <w:b/>
                            <w:sz w:val="24"/>
                            <w:szCs w:val="24"/>
                          </w:rPr>
                        </w:pPr>
                        <w:r w:rsidRPr="001D3487">
                          <w:rPr>
                            <w:rFonts w:ascii="Times New Roman" w:hAnsi="Times New Roman"/>
                            <w:sz w:val="24"/>
                            <w:szCs w:val="24"/>
                          </w:rPr>
                          <w:t xml:space="preserve">Ēnu ekonomika </w:t>
                        </w:r>
                        <w:r w:rsidRPr="001D3487">
                          <w:rPr>
                            <w:rFonts w:ascii="Times New Roman" w:hAnsi="Times New Roman"/>
                            <w:b/>
                            <w:bCs/>
                            <w:sz w:val="24"/>
                            <w:szCs w:val="24"/>
                          </w:rPr>
                          <w:t>(</w:t>
                        </w:r>
                        <w:r w:rsidRPr="001D3487">
                          <w:rPr>
                            <w:rFonts w:ascii="Times New Roman" w:hAnsi="Times New Roman"/>
                            <w:b/>
                            <w:sz w:val="24"/>
                            <w:szCs w:val="24"/>
                          </w:rPr>
                          <w:t>eiro)</w:t>
                        </w:r>
                      </w:p>
                    </w:txbxContent>
                  </v:textbox>
                </v:shape>
                <v:shape id="Text Box 21" o:spid="_x0000_s1040" type="#_x0000_t202" style="position:absolute;left:31493;top:16537;width:27494;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6C6D50DA" w14:textId="57F6E219" w:rsidR="008C1836" w:rsidRPr="001D3487" w:rsidRDefault="008C1836" w:rsidP="00DA3E82">
                        <w:pPr>
                          <w:rPr>
                            <w:rFonts w:ascii="Times New Roman" w:hAnsi="Times New Roman"/>
                            <w:b/>
                            <w:sz w:val="24"/>
                            <w:szCs w:val="24"/>
                          </w:rPr>
                        </w:pPr>
                        <w:r w:rsidRPr="001D3487">
                          <w:rPr>
                            <w:rFonts w:ascii="Times New Roman" w:hAnsi="Times New Roman"/>
                            <w:sz w:val="24"/>
                            <w:szCs w:val="24"/>
                          </w:rPr>
                          <w:t xml:space="preserve">No citām mājsaimniecībām </w:t>
                        </w:r>
                        <w:r w:rsidRPr="001D3487">
                          <w:rPr>
                            <w:rFonts w:ascii="Times New Roman" w:hAnsi="Times New Roman"/>
                            <w:b/>
                            <w:bCs/>
                            <w:sz w:val="24"/>
                            <w:szCs w:val="24"/>
                          </w:rPr>
                          <w:t>(</w:t>
                        </w:r>
                        <w:r w:rsidRPr="001D3487">
                          <w:rPr>
                            <w:rFonts w:ascii="Times New Roman" w:hAnsi="Times New Roman"/>
                            <w:b/>
                            <w:sz w:val="24"/>
                            <w:szCs w:val="24"/>
                          </w:rPr>
                          <w:t>eiro)</w:t>
                        </w:r>
                      </w:p>
                    </w:txbxContent>
                  </v:textbox>
                </v:shape>
                <v:line id="Line 22" o:spid="_x0000_s1041" style="position:absolute;visibility:visible;mso-wrap-style:square" from="26201,4127" to="36068,16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23" o:spid="_x0000_s1042" style="position:absolute;visibility:visible;mso-wrap-style:square" from="26201,3807" to="42203,1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4" o:spid="_x0000_s1043" style="position:absolute;visibility:visible;mso-wrap-style:square" from="26201,3807" to="40640,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shape id="Text Box 8" o:spid="_x0000_s1044" type="#_x0000_t202" style="position:absolute;left:13476;width:20574;height: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444A3438" w14:textId="081D2DA4" w:rsidR="008C1836" w:rsidRPr="0050776F" w:rsidRDefault="008C1836" w:rsidP="00DA3E82">
                        <w:pPr>
                          <w:jc w:val="center"/>
                          <w:rPr>
                            <w:rFonts w:ascii="Times New Roman" w:hAnsi="Times New Roman"/>
                            <w:b/>
                            <w:bCs/>
                            <w:sz w:val="24"/>
                            <w:szCs w:val="24"/>
                          </w:rPr>
                        </w:pPr>
                        <w:r w:rsidRPr="0050776F">
                          <w:rPr>
                            <w:rFonts w:ascii="Times New Roman" w:hAnsi="Times New Roman"/>
                            <w:b/>
                            <w:bCs/>
                            <w:sz w:val="24"/>
                            <w:szCs w:val="24"/>
                          </w:rPr>
                          <w:t xml:space="preserve">Avotiņu ģimenes ienākumu avoti </w:t>
                        </w:r>
                      </w:p>
                    </w:txbxContent>
                  </v:textbox>
                </v:shape>
                <v:line id="Line 17" o:spid="_x0000_s1045" style="position:absolute;flip:x;visibility:visible;mso-wrap-style:square" from="11342,5187" to="20676,1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shape id="Text Box 11" o:spid="_x0000_s1046" type="#_x0000_t202" style="position:absolute;left:197;top:13951;width:11145;height:7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7FD196E2" w14:textId="626CA526" w:rsidR="008C1836" w:rsidRPr="001D3487" w:rsidRDefault="008C1836" w:rsidP="00DA3E82">
                        <w:pPr>
                          <w:rPr>
                            <w:rFonts w:ascii="Times New Roman" w:hAnsi="Times New Roman"/>
                            <w:b/>
                            <w:sz w:val="24"/>
                            <w:szCs w:val="24"/>
                          </w:rPr>
                        </w:pPr>
                        <w:r w:rsidRPr="001D3487">
                          <w:rPr>
                            <w:rFonts w:ascii="Times New Roman" w:hAnsi="Times New Roman"/>
                            <w:sz w:val="24"/>
                            <w:szCs w:val="24"/>
                          </w:rPr>
                          <w:t>Autoratlīdzība (</w:t>
                        </w:r>
                        <w:r w:rsidRPr="001D3487">
                          <w:rPr>
                            <w:rFonts w:ascii="Times New Roman" w:hAnsi="Times New Roman"/>
                            <w:b/>
                            <w:sz w:val="24"/>
                            <w:szCs w:val="24"/>
                          </w:rPr>
                          <w:t>eiro)</w:t>
                        </w:r>
                      </w:p>
                    </w:txbxContent>
                  </v:textbox>
                </v:shape>
                <w10:anchorlock/>
              </v:group>
            </w:pict>
          </mc:Fallback>
        </mc:AlternateContent>
      </w:r>
    </w:p>
    <w:p w14:paraId="6747AF57" w14:textId="3293010D" w:rsidR="00B1410E" w:rsidRPr="003E7BEE" w:rsidRDefault="00B1410E" w:rsidP="00560A42">
      <w:pPr>
        <w:spacing w:after="0" w:line="240" w:lineRule="auto"/>
        <w:rPr>
          <w:rFonts w:ascii="Arial" w:hAnsi="Arial" w:cs="Arial"/>
          <w:b/>
          <w:sz w:val="24"/>
          <w:szCs w:val="24"/>
        </w:rPr>
      </w:pPr>
    </w:p>
    <w:p w14:paraId="5913F684" w14:textId="5BD6A1EC" w:rsidR="00F36ADE" w:rsidRPr="003E7BEE" w:rsidRDefault="001D493B" w:rsidP="00560A42">
      <w:pPr>
        <w:pStyle w:val="Kjene"/>
        <w:rPr>
          <w:rFonts w:ascii="Arial" w:hAnsi="Arial" w:cs="Arial"/>
          <w:sz w:val="24"/>
          <w:szCs w:val="24"/>
        </w:rPr>
      </w:pPr>
      <w:r w:rsidRPr="003E7BEE">
        <w:rPr>
          <w:rFonts w:ascii="Arial" w:hAnsi="Arial" w:cs="Arial"/>
          <w:b/>
          <w:sz w:val="24"/>
          <w:szCs w:val="24"/>
        </w:rPr>
        <w:t>3.</w:t>
      </w:r>
      <w:r w:rsidRPr="003E7BEE">
        <w:rPr>
          <w:rFonts w:ascii="Arial" w:hAnsi="Arial" w:cs="Arial"/>
          <w:sz w:val="24"/>
          <w:szCs w:val="24"/>
        </w:rPr>
        <w:t xml:space="preserve"> </w:t>
      </w:r>
      <w:r w:rsidR="00F36ADE" w:rsidRPr="003E7BEE">
        <w:rPr>
          <w:rFonts w:ascii="Arial" w:hAnsi="Arial" w:cs="Arial"/>
          <w:sz w:val="24"/>
          <w:szCs w:val="24"/>
        </w:rPr>
        <w:t>Izpēti Jelgavas pilsētas</w:t>
      </w:r>
      <w:r w:rsidR="00A15A74" w:rsidRPr="003E7BEE">
        <w:rPr>
          <w:rFonts w:ascii="Arial" w:hAnsi="Arial" w:cs="Arial"/>
          <w:sz w:val="24"/>
          <w:szCs w:val="24"/>
        </w:rPr>
        <w:t xml:space="preserve"> 2020</w:t>
      </w:r>
      <w:r w:rsidR="004C15A3" w:rsidRPr="003E7BEE">
        <w:rPr>
          <w:rFonts w:ascii="Arial" w:hAnsi="Arial" w:cs="Arial"/>
          <w:sz w:val="24"/>
          <w:szCs w:val="24"/>
        </w:rPr>
        <w:t>. </w:t>
      </w:r>
      <w:r w:rsidR="004618C1" w:rsidRPr="003E7BEE">
        <w:rPr>
          <w:rFonts w:ascii="Arial" w:hAnsi="Arial" w:cs="Arial"/>
          <w:sz w:val="24"/>
          <w:szCs w:val="24"/>
        </w:rPr>
        <w:t xml:space="preserve">gada </w:t>
      </w:r>
      <w:r w:rsidR="00F36ADE" w:rsidRPr="003E7BEE">
        <w:rPr>
          <w:rFonts w:ascii="Arial" w:hAnsi="Arial" w:cs="Arial"/>
          <w:sz w:val="24"/>
          <w:szCs w:val="24"/>
        </w:rPr>
        <w:t>pamatbudžeta ieņēmumu un izdevumu struktūru</w:t>
      </w:r>
      <w:r w:rsidR="004C15A3" w:rsidRPr="003E7BEE">
        <w:rPr>
          <w:rFonts w:ascii="Arial" w:hAnsi="Arial" w:cs="Arial"/>
          <w:sz w:val="24"/>
          <w:szCs w:val="24"/>
        </w:rPr>
        <w:t>!</w:t>
      </w:r>
    </w:p>
    <w:p w14:paraId="6523B633" w14:textId="77777777" w:rsidR="00977D37" w:rsidRPr="003E7BEE" w:rsidRDefault="00977D37" w:rsidP="00560A42">
      <w:pPr>
        <w:pStyle w:val="Kjene"/>
        <w:rPr>
          <w:rFonts w:ascii="Arial" w:hAnsi="Arial" w:cs="Arial"/>
          <w:sz w:val="24"/>
          <w:szCs w:val="24"/>
        </w:rPr>
      </w:pPr>
    </w:p>
    <w:p w14:paraId="05D11970" w14:textId="7FCB4CD1" w:rsidR="00E405DE" w:rsidRPr="003E7BEE" w:rsidRDefault="00A15A74" w:rsidP="00560A42">
      <w:pPr>
        <w:pStyle w:val="Kjene"/>
        <w:rPr>
          <w:rFonts w:ascii="Arial" w:hAnsi="Arial" w:cs="Arial"/>
          <w:sz w:val="24"/>
          <w:szCs w:val="24"/>
        </w:rPr>
      </w:pPr>
      <w:r w:rsidRPr="003E7BEE">
        <w:rPr>
          <w:rFonts w:ascii="Arial" w:hAnsi="Arial" w:cs="Arial"/>
          <w:noProof/>
          <w:lang w:eastAsia="lv-LV"/>
        </w:rPr>
        <w:drawing>
          <wp:inline distT="0" distB="0" distL="0" distR="0" wp14:anchorId="4D2B72C5" wp14:editId="03751197">
            <wp:extent cx="5854228" cy="29972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77376" cy="3009051"/>
                    </a:xfrm>
                    <a:prstGeom prst="rect">
                      <a:avLst/>
                    </a:prstGeom>
                  </pic:spPr>
                </pic:pic>
              </a:graphicData>
            </a:graphic>
          </wp:inline>
        </w:drawing>
      </w:r>
    </w:p>
    <w:p w14:paraId="41C9985B" w14:textId="64CA3543" w:rsidR="00E405DE" w:rsidRPr="003E7BEE" w:rsidRDefault="00E405DE" w:rsidP="00560A42">
      <w:pPr>
        <w:pStyle w:val="Kjene"/>
        <w:rPr>
          <w:rFonts w:ascii="Arial" w:hAnsi="Arial" w:cs="Arial"/>
          <w:sz w:val="20"/>
          <w:szCs w:val="20"/>
        </w:rPr>
      </w:pPr>
    </w:p>
    <w:p w14:paraId="72C1F4F5" w14:textId="20F2F54B" w:rsidR="00E405DE" w:rsidRPr="003F4D1B" w:rsidRDefault="00560A42" w:rsidP="00560A42">
      <w:pPr>
        <w:pStyle w:val="Kjene"/>
        <w:rPr>
          <w:rFonts w:ascii="Arial" w:hAnsi="Arial" w:cs="Arial"/>
        </w:rPr>
      </w:pPr>
      <w:r w:rsidRPr="003F4D1B">
        <w:rPr>
          <w:rFonts w:ascii="Arial" w:hAnsi="Arial" w:cs="Arial"/>
        </w:rPr>
        <w:t xml:space="preserve">Avots: </w:t>
      </w:r>
      <w:hyperlink r:id="rId8" w:history="1">
        <w:r w:rsidR="00A15A74" w:rsidRPr="003F4D1B">
          <w:rPr>
            <w:rStyle w:val="Hipersaite"/>
            <w:rFonts w:ascii="Arial" w:hAnsi="Arial" w:cs="Arial"/>
            <w:i/>
            <w:iCs/>
            <w:color w:val="auto"/>
            <w:u w:val="none"/>
          </w:rPr>
          <w:t>https://www.jelgava.lv/files/jv_nr_3_645.pdf</w:t>
        </w:r>
      </w:hyperlink>
      <w:r w:rsidRPr="003F4D1B">
        <w:rPr>
          <w:rStyle w:val="Hipersaite"/>
          <w:rFonts w:ascii="Arial" w:hAnsi="Arial" w:cs="Arial"/>
          <w:color w:val="auto"/>
          <w:u w:val="none"/>
        </w:rPr>
        <w:t>.</w:t>
      </w:r>
    </w:p>
    <w:p w14:paraId="7951F345" w14:textId="77777777" w:rsidR="004C15A3" w:rsidRPr="003E7BEE" w:rsidRDefault="004C15A3" w:rsidP="00560A42">
      <w:pPr>
        <w:pStyle w:val="Kjene"/>
        <w:rPr>
          <w:rFonts w:ascii="Arial" w:hAnsi="Arial" w:cs="Arial"/>
          <w:sz w:val="24"/>
          <w:szCs w:val="24"/>
        </w:rPr>
      </w:pPr>
    </w:p>
    <w:p w14:paraId="0F392E06" w14:textId="77777777" w:rsidR="00B25A0C" w:rsidRDefault="00B25A0C">
      <w:pPr>
        <w:rPr>
          <w:rFonts w:ascii="Arial" w:hAnsi="Arial" w:cs="Arial"/>
          <w:sz w:val="24"/>
          <w:szCs w:val="24"/>
        </w:rPr>
      </w:pPr>
      <w:r>
        <w:rPr>
          <w:rFonts w:ascii="Arial" w:hAnsi="Arial" w:cs="Arial"/>
          <w:sz w:val="24"/>
          <w:szCs w:val="24"/>
        </w:rPr>
        <w:br w:type="page"/>
      </w:r>
    </w:p>
    <w:p w14:paraId="1EEE8EC8" w14:textId="3CA5F6BA" w:rsidR="00B25A0C" w:rsidRDefault="00B25A0C" w:rsidP="00B25A0C">
      <w:pPr>
        <w:pStyle w:val="004Heders"/>
        <w:rPr>
          <w:sz w:val="24"/>
          <w:szCs w:val="24"/>
        </w:rPr>
      </w:pPr>
      <w:r w:rsidRPr="00465F6D">
        <w:lastRenderedPageBreak/>
        <w:t>Pārbaudes darbs</w:t>
      </w:r>
    </w:p>
    <w:p w14:paraId="2BECE51E" w14:textId="77777777" w:rsidR="00B25A0C" w:rsidRDefault="00B25A0C" w:rsidP="00560A42">
      <w:pPr>
        <w:pStyle w:val="Kjene"/>
        <w:rPr>
          <w:rFonts w:ascii="Arial" w:hAnsi="Arial" w:cs="Arial"/>
          <w:sz w:val="24"/>
          <w:szCs w:val="24"/>
        </w:rPr>
      </w:pPr>
    </w:p>
    <w:p w14:paraId="15DF5B49" w14:textId="40E8540A" w:rsidR="00D77D89" w:rsidRPr="003E7BEE" w:rsidRDefault="00F41A2C" w:rsidP="003F4D1B">
      <w:pPr>
        <w:pStyle w:val="Kjene"/>
        <w:jc w:val="both"/>
        <w:rPr>
          <w:rFonts w:ascii="Arial" w:hAnsi="Arial" w:cs="Arial"/>
          <w:sz w:val="24"/>
          <w:szCs w:val="24"/>
        </w:rPr>
      </w:pPr>
      <w:r w:rsidRPr="003E7BEE">
        <w:rPr>
          <w:rFonts w:ascii="Arial" w:hAnsi="Arial" w:cs="Arial"/>
          <w:sz w:val="24"/>
          <w:szCs w:val="24"/>
        </w:rPr>
        <w:t xml:space="preserve">Uzdod </w:t>
      </w:r>
      <w:r w:rsidR="004C15A3" w:rsidRPr="003E7BEE">
        <w:rPr>
          <w:rFonts w:ascii="Arial" w:hAnsi="Arial" w:cs="Arial"/>
          <w:sz w:val="24"/>
          <w:szCs w:val="24"/>
        </w:rPr>
        <w:t xml:space="preserve">sešus </w:t>
      </w:r>
      <w:r w:rsidRPr="003E7BEE">
        <w:rPr>
          <w:rFonts w:ascii="Arial" w:hAnsi="Arial" w:cs="Arial"/>
          <w:sz w:val="24"/>
          <w:szCs w:val="24"/>
        </w:rPr>
        <w:t>jautājumus (</w:t>
      </w:r>
      <w:r w:rsidR="004C15A3" w:rsidRPr="003E7BEE">
        <w:rPr>
          <w:rFonts w:ascii="Arial" w:hAnsi="Arial" w:cs="Arial"/>
          <w:sz w:val="24"/>
          <w:szCs w:val="24"/>
        </w:rPr>
        <w:t>trīs </w:t>
      </w:r>
      <w:r w:rsidRPr="003E7BEE">
        <w:rPr>
          <w:rFonts w:ascii="Arial" w:hAnsi="Arial" w:cs="Arial"/>
          <w:sz w:val="24"/>
          <w:szCs w:val="24"/>
        </w:rPr>
        <w:t xml:space="preserve">– par Jelgavas </w:t>
      </w:r>
      <w:r w:rsidR="00364C2B" w:rsidRPr="003E7BEE">
        <w:rPr>
          <w:rFonts w:ascii="Arial" w:hAnsi="Arial" w:cs="Arial"/>
          <w:sz w:val="24"/>
          <w:szCs w:val="24"/>
        </w:rPr>
        <w:t xml:space="preserve">pilsētas pamatbudžeta ieņēmumiem, </w:t>
      </w:r>
      <w:r w:rsidR="004C15A3" w:rsidRPr="003E7BEE">
        <w:rPr>
          <w:rFonts w:ascii="Arial" w:hAnsi="Arial" w:cs="Arial"/>
          <w:sz w:val="24"/>
          <w:szCs w:val="24"/>
        </w:rPr>
        <w:t>trīs </w:t>
      </w:r>
      <w:r w:rsidR="00364C2B" w:rsidRPr="003E7BEE">
        <w:rPr>
          <w:rFonts w:ascii="Arial" w:hAnsi="Arial" w:cs="Arial"/>
          <w:sz w:val="24"/>
          <w:szCs w:val="24"/>
        </w:rPr>
        <w:t xml:space="preserve">– par izdevumiem), uz kuriem atbildi var atrast </w:t>
      </w:r>
      <w:proofErr w:type="spellStart"/>
      <w:r w:rsidR="00364C2B" w:rsidRPr="003E7BEE">
        <w:rPr>
          <w:rFonts w:ascii="Arial" w:hAnsi="Arial" w:cs="Arial"/>
          <w:sz w:val="24"/>
          <w:szCs w:val="24"/>
        </w:rPr>
        <w:t>infografikā</w:t>
      </w:r>
      <w:proofErr w:type="spellEnd"/>
      <w:r w:rsidR="004C15A3" w:rsidRPr="003E7BEE">
        <w:rPr>
          <w:rFonts w:ascii="Arial" w:hAnsi="Arial" w:cs="Arial"/>
          <w:sz w:val="24"/>
          <w:szCs w:val="24"/>
        </w:rPr>
        <w:t>,</w:t>
      </w:r>
      <w:r w:rsidR="00666338" w:rsidRPr="003E7BEE">
        <w:rPr>
          <w:rFonts w:ascii="Arial" w:hAnsi="Arial" w:cs="Arial"/>
          <w:sz w:val="24"/>
          <w:szCs w:val="24"/>
        </w:rPr>
        <w:t xml:space="preserve"> un atbildi uz tiem</w:t>
      </w:r>
      <w:r w:rsidR="004C15A3" w:rsidRPr="003E7BEE">
        <w:rPr>
          <w:rFonts w:ascii="Arial" w:hAnsi="Arial" w:cs="Arial"/>
          <w:sz w:val="24"/>
          <w:szCs w:val="24"/>
        </w:rPr>
        <w:t>!</w:t>
      </w:r>
      <w:r w:rsidR="00666338" w:rsidRPr="003E7BEE">
        <w:rPr>
          <w:rFonts w:ascii="Arial" w:hAnsi="Arial" w:cs="Arial"/>
          <w:sz w:val="24"/>
          <w:szCs w:val="24"/>
        </w:rPr>
        <w:t xml:space="preserve"> </w:t>
      </w:r>
      <w:r w:rsidR="00583953" w:rsidRPr="003E7BEE">
        <w:rPr>
          <w:rFonts w:ascii="Arial" w:hAnsi="Arial" w:cs="Arial"/>
          <w:sz w:val="24"/>
          <w:szCs w:val="24"/>
        </w:rPr>
        <w:t>(</w:t>
      </w:r>
      <w:r w:rsidR="00D336C6" w:rsidRPr="003E7BEE">
        <w:rPr>
          <w:rFonts w:ascii="Arial" w:hAnsi="Arial" w:cs="Arial"/>
          <w:sz w:val="24"/>
          <w:szCs w:val="24"/>
        </w:rPr>
        <w:t>9</w:t>
      </w:r>
      <w:r w:rsidR="00560A42" w:rsidRPr="003E7BEE">
        <w:rPr>
          <w:rFonts w:ascii="Arial" w:hAnsi="Arial" w:cs="Arial"/>
          <w:sz w:val="24"/>
          <w:szCs w:val="24"/>
        </w:rPr>
        <w:t> </w:t>
      </w:r>
      <w:r w:rsidR="00583953" w:rsidRPr="003E7BEE">
        <w:rPr>
          <w:rFonts w:ascii="Arial" w:hAnsi="Arial" w:cs="Arial"/>
          <w:sz w:val="24"/>
          <w:szCs w:val="24"/>
        </w:rPr>
        <w:t>p</w:t>
      </w:r>
      <w:r w:rsidR="004C15A3" w:rsidRPr="003E7BEE">
        <w:rPr>
          <w:rFonts w:ascii="Arial" w:hAnsi="Arial" w:cs="Arial"/>
          <w:sz w:val="24"/>
          <w:szCs w:val="24"/>
        </w:rPr>
        <w:t>unkti</w:t>
      </w:r>
      <w:r w:rsidR="00583953" w:rsidRPr="003E7BEE">
        <w:rPr>
          <w:rFonts w:ascii="Arial" w:hAnsi="Arial" w:cs="Arial"/>
          <w:sz w:val="24"/>
          <w:szCs w:val="24"/>
        </w:rPr>
        <w:t>)</w:t>
      </w:r>
    </w:p>
    <w:p w14:paraId="34BDB1CC" w14:textId="77777777" w:rsidR="00F41A2C" w:rsidRPr="003E7BEE" w:rsidRDefault="00F41A2C" w:rsidP="00560A42">
      <w:pPr>
        <w:pStyle w:val="Kjene"/>
        <w:rPr>
          <w:rFonts w:ascii="Arial" w:hAnsi="Arial" w:cs="Arial"/>
          <w:sz w:val="24"/>
          <w:szCs w:val="24"/>
        </w:rPr>
      </w:pPr>
    </w:p>
    <w:tbl>
      <w:tblPr>
        <w:tblStyle w:val="Reatabula"/>
        <w:tblW w:w="5000" w:type="pct"/>
        <w:tblLook w:val="04A0" w:firstRow="1" w:lastRow="0" w:firstColumn="1" w:lastColumn="0" w:noHBand="0" w:noVBand="1"/>
      </w:tblPr>
      <w:tblGrid>
        <w:gridCol w:w="4624"/>
        <w:gridCol w:w="4624"/>
      </w:tblGrid>
      <w:tr w:rsidR="006014AD" w:rsidRPr="003E7BEE" w14:paraId="5F8D73EC" w14:textId="77777777" w:rsidTr="001D3487">
        <w:tc>
          <w:tcPr>
            <w:tcW w:w="2500" w:type="pct"/>
          </w:tcPr>
          <w:p w14:paraId="6EC6BBD6" w14:textId="58CDC5D0" w:rsidR="00F36ADE" w:rsidRPr="003E7BEE" w:rsidRDefault="00D70AE4" w:rsidP="00560A42">
            <w:pPr>
              <w:pStyle w:val="Uzdevums"/>
              <w:ind w:left="0" w:firstLine="0"/>
              <w:jc w:val="center"/>
              <w:rPr>
                <w:rFonts w:ascii="Arial" w:hAnsi="Arial" w:cs="Arial"/>
                <w:szCs w:val="24"/>
              </w:rPr>
            </w:pPr>
            <w:r w:rsidRPr="003E7BEE">
              <w:rPr>
                <w:rFonts w:ascii="Arial" w:hAnsi="Arial" w:cs="Arial"/>
                <w:b/>
                <w:szCs w:val="24"/>
              </w:rPr>
              <w:t>Jautājumi</w:t>
            </w:r>
            <w:r w:rsidR="00CE59CD" w:rsidRPr="003E7BEE">
              <w:rPr>
                <w:rFonts w:ascii="Arial" w:hAnsi="Arial" w:cs="Arial"/>
                <w:b/>
                <w:szCs w:val="24"/>
              </w:rPr>
              <w:t xml:space="preserve"> </w:t>
            </w:r>
            <w:r w:rsidR="00CE59CD" w:rsidRPr="003E7BEE">
              <w:rPr>
                <w:rFonts w:ascii="Arial" w:hAnsi="Arial" w:cs="Arial"/>
                <w:szCs w:val="24"/>
              </w:rPr>
              <w:t>(katrs jautājums 1</w:t>
            </w:r>
            <w:r w:rsidR="00560A42" w:rsidRPr="003E7BEE">
              <w:rPr>
                <w:rFonts w:ascii="Arial" w:hAnsi="Arial" w:cs="Arial"/>
                <w:szCs w:val="24"/>
              </w:rPr>
              <w:t> </w:t>
            </w:r>
            <w:r w:rsidR="00CE59CD" w:rsidRPr="003E7BEE">
              <w:rPr>
                <w:rFonts w:ascii="Arial" w:hAnsi="Arial" w:cs="Arial"/>
                <w:szCs w:val="24"/>
              </w:rPr>
              <w:t>p</w:t>
            </w:r>
            <w:r w:rsidR="004C15A3" w:rsidRPr="003E7BEE">
              <w:rPr>
                <w:rFonts w:ascii="Arial" w:hAnsi="Arial" w:cs="Arial"/>
                <w:szCs w:val="24"/>
              </w:rPr>
              <w:t>unkts</w:t>
            </w:r>
            <w:r w:rsidR="00CE59CD" w:rsidRPr="003E7BEE">
              <w:rPr>
                <w:rFonts w:ascii="Arial" w:hAnsi="Arial" w:cs="Arial"/>
                <w:szCs w:val="24"/>
              </w:rPr>
              <w:t>)</w:t>
            </w:r>
          </w:p>
        </w:tc>
        <w:tc>
          <w:tcPr>
            <w:tcW w:w="2500" w:type="pct"/>
          </w:tcPr>
          <w:p w14:paraId="5920EF69" w14:textId="692AB160" w:rsidR="00F36ADE" w:rsidRPr="003E7BEE" w:rsidRDefault="00D70AE4" w:rsidP="00560A42">
            <w:pPr>
              <w:pStyle w:val="Uzdevums"/>
              <w:ind w:left="0" w:firstLine="0"/>
              <w:jc w:val="center"/>
              <w:rPr>
                <w:rFonts w:ascii="Arial" w:hAnsi="Arial" w:cs="Arial"/>
                <w:b/>
                <w:szCs w:val="24"/>
              </w:rPr>
            </w:pPr>
            <w:r w:rsidRPr="003E7BEE">
              <w:rPr>
                <w:rFonts w:ascii="Arial" w:hAnsi="Arial" w:cs="Arial"/>
                <w:b/>
                <w:szCs w:val="24"/>
              </w:rPr>
              <w:t>Atbildes</w:t>
            </w:r>
            <w:r w:rsidR="00CE59CD" w:rsidRPr="003E7BEE">
              <w:rPr>
                <w:rFonts w:ascii="Arial" w:hAnsi="Arial" w:cs="Arial"/>
                <w:b/>
                <w:szCs w:val="24"/>
              </w:rPr>
              <w:t xml:space="preserve"> </w:t>
            </w:r>
            <w:r w:rsidR="00CE59CD" w:rsidRPr="003E7BEE">
              <w:rPr>
                <w:rFonts w:ascii="Arial" w:hAnsi="Arial" w:cs="Arial"/>
                <w:szCs w:val="24"/>
              </w:rPr>
              <w:t>(katra atbilde 0,5</w:t>
            </w:r>
            <w:r w:rsidR="00560A42" w:rsidRPr="003E7BEE">
              <w:rPr>
                <w:rFonts w:ascii="Arial" w:hAnsi="Arial" w:cs="Arial"/>
                <w:szCs w:val="24"/>
              </w:rPr>
              <w:t> </w:t>
            </w:r>
            <w:r w:rsidR="00CE59CD" w:rsidRPr="003E7BEE">
              <w:rPr>
                <w:rFonts w:ascii="Arial" w:hAnsi="Arial" w:cs="Arial"/>
                <w:szCs w:val="24"/>
              </w:rPr>
              <w:t>p</w:t>
            </w:r>
            <w:r w:rsidR="004C15A3" w:rsidRPr="003E7BEE">
              <w:rPr>
                <w:rFonts w:ascii="Arial" w:hAnsi="Arial" w:cs="Arial"/>
                <w:szCs w:val="24"/>
              </w:rPr>
              <w:t>unkti</w:t>
            </w:r>
            <w:r w:rsidR="00CE59CD" w:rsidRPr="003E7BEE">
              <w:rPr>
                <w:rFonts w:ascii="Arial" w:hAnsi="Arial" w:cs="Arial"/>
                <w:szCs w:val="24"/>
              </w:rPr>
              <w:t>)</w:t>
            </w:r>
          </w:p>
        </w:tc>
      </w:tr>
      <w:tr w:rsidR="006014AD" w:rsidRPr="003E7BEE" w14:paraId="668A6AC5" w14:textId="77777777" w:rsidTr="001D3487">
        <w:tc>
          <w:tcPr>
            <w:tcW w:w="5000" w:type="pct"/>
            <w:gridSpan w:val="2"/>
            <w:shd w:val="clear" w:color="auto" w:fill="F2F2F2" w:themeFill="background1" w:themeFillShade="F2"/>
          </w:tcPr>
          <w:p w14:paraId="50A50A56" w14:textId="77777777" w:rsidR="00F36ADE" w:rsidRPr="003E7BEE" w:rsidRDefault="00F36ADE" w:rsidP="00560A42">
            <w:pPr>
              <w:pStyle w:val="Uzdevums"/>
              <w:ind w:left="0" w:firstLine="0"/>
              <w:jc w:val="center"/>
              <w:rPr>
                <w:rFonts w:ascii="Arial" w:hAnsi="Arial" w:cs="Arial"/>
                <w:szCs w:val="24"/>
              </w:rPr>
            </w:pPr>
            <w:r w:rsidRPr="003E7BEE">
              <w:rPr>
                <w:rFonts w:ascii="Arial" w:hAnsi="Arial" w:cs="Arial"/>
                <w:szCs w:val="24"/>
              </w:rPr>
              <w:t>Ieņēmumi</w:t>
            </w:r>
          </w:p>
        </w:tc>
      </w:tr>
      <w:tr w:rsidR="006014AD" w:rsidRPr="003E7BEE" w14:paraId="4DF95EA4" w14:textId="77777777" w:rsidTr="001D3487">
        <w:tc>
          <w:tcPr>
            <w:tcW w:w="2500" w:type="pct"/>
          </w:tcPr>
          <w:p w14:paraId="672EE620" w14:textId="7BAF24C3" w:rsidR="00F36ADE" w:rsidRPr="00B25A0C" w:rsidRDefault="00F36ADE" w:rsidP="00B25A0C">
            <w:pPr>
              <w:pStyle w:val="Uzdevums"/>
              <w:spacing w:line="360" w:lineRule="auto"/>
              <w:ind w:left="0" w:firstLine="0"/>
              <w:rPr>
                <w:rFonts w:ascii="Arial" w:hAnsi="Arial" w:cs="Arial"/>
                <w:color w:val="FF0000"/>
                <w:szCs w:val="24"/>
              </w:rPr>
            </w:pPr>
          </w:p>
        </w:tc>
        <w:tc>
          <w:tcPr>
            <w:tcW w:w="2500" w:type="pct"/>
          </w:tcPr>
          <w:p w14:paraId="0D3F3C4F" w14:textId="22003ADE" w:rsidR="00F41A2C" w:rsidRPr="00B25A0C" w:rsidRDefault="00F41A2C" w:rsidP="00B25A0C">
            <w:pPr>
              <w:pStyle w:val="Uzdevums"/>
              <w:spacing w:line="360" w:lineRule="auto"/>
              <w:ind w:left="0" w:firstLine="0"/>
              <w:jc w:val="center"/>
              <w:rPr>
                <w:rFonts w:ascii="Arial" w:hAnsi="Arial" w:cs="Arial"/>
                <w:color w:val="FF0000"/>
                <w:szCs w:val="24"/>
              </w:rPr>
            </w:pPr>
          </w:p>
        </w:tc>
      </w:tr>
      <w:tr w:rsidR="006014AD" w:rsidRPr="003E7BEE" w14:paraId="3F25798B" w14:textId="77777777" w:rsidTr="001D3487">
        <w:tc>
          <w:tcPr>
            <w:tcW w:w="2500" w:type="pct"/>
          </w:tcPr>
          <w:p w14:paraId="72B09F67" w14:textId="621FDBA3" w:rsidR="00F36ADE" w:rsidRPr="00B25A0C" w:rsidRDefault="00F36ADE" w:rsidP="00B25A0C">
            <w:pPr>
              <w:pStyle w:val="Uzdevums"/>
              <w:spacing w:line="360" w:lineRule="auto"/>
              <w:ind w:left="0" w:firstLine="0"/>
              <w:rPr>
                <w:rFonts w:ascii="Arial" w:hAnsi="Arial" w:cs="Arial"/>
                <w:color w:val="FF0000"/>
                <w:szCs w:val="24"/>
              </w:rPr>
            </w:pPr>
          </w:p>
        </w:tc>
        <w:tc>
          <w:tcPr>
            <w:tcW w:w="2500" w:type="pct"/>
          </w:tcPr>
          <w:p w14:paraId="7CE02CD9" w14:textId="74D2CE69" w:rsidR="00F36ADE" w:rsidRPr="00B25A0C" w:rsidRDefault="00F36ADE" w:rsidP="00B25A0C">
            <w:pPr>
              <w:pStyle w:val="Uzdevums"/>
              <w:spacing w:line="360" w:lineRule="auto"/>
              <w:ind w:left="0" w:firstLine="0"/>
              <w:jc w:val="center"/>
              <w:rPr>
                <w:rFonts w:ascii="Arial" w:hAnsi="Arial" w:cs="Arial"/>
                <w:color w:val="FF0000"/>
                <w:szCs w:val="24"/>
              </w:rPr>
            </w:pPr>
          </w:p>
        </w:tc>
      </w:tr>
      <w:tr w:rsidR="006014AD" w:rsidRPr="003E7BEE" w14:paraId="4999DE64" w14:textId="77777777" w:rsidTr="001D3487">
        <w:tc>
          <w:tcPr>
            <w:tcW w:w="2500" w:type="pct"/>
          </w:tcPr>
          <w:p w14:paraId="1BB494F4" w14:textId="6EC6B056" w:rsidR="00A7188C" w:rsidRPr="00B25A0C" w:rsidRDefault="00A7188C" w:rsidP="00B25A0C">
            <w:pPr>
              <w:pStyle w:val="Uzdevums"/>
              <w:spacing w:line="360" w:lineRule="auto"/>
              <w:ind w:left="0" w:firstLine="0"/>
              <w:rPr>
                <w:rFonts w:ascii="Arial" w:hAnsi="Arial" w:cs="Arial"/>
                <w:color w:val="FF0000"/>
                <w:szCs w:val="24"/>
              </w:rPr>
            </w:pPr>
          </w:p>
        </w:tc>
        <w:tc>
          <w:tcPr>
            <w:tcW w:w="2500" w:type="pct"/>
          </w:tcPr>
          <w:p w14:paraId="79C304BE" w14:textId="439BEB48" w:rsidR="00A7188C" w:rsidRPr="00B25A0C" w:rsidRDefault="00A7188C" w:rsidP="00B25A0C">
            <w:pPr>
              <w:pStyle w:val="Uzdevums"/>
              <w:spacing w:line="360" w:lineRule="auto"/>
              <w:ind w:left="0" w:firstLine="0"/>
              <w:jc w:val="center"/>
              <w:rPr>
                <w:rFonts w:ascii="Arial" w:hAnsi="Arial" w:cs="Arial"/>
                <w:color w:val="FF0000"/>
                <w:szCs w:val="24"/>
              </w:rPr>
            </w:pPr>
          </w:p>
        </w:tc>
      </w:tr>
      <w:tr w:rsidR="006014AD" w:rsidRPr="003E7BEE" w14:paraId="19A69AEF" w14:textId="77777777" w:rsidTr="001D3487">
        <w:tc>
          <w:tcPr>
            <w:tcW w:w="5000" w:type="pct"/>
            <w:gridSpan w:val="2"/>
            <w:shd w:val="clear" w:color="auto" w:fill="F2F2F2" w:themeFill="background1" w:themeFillShade="F2"/>
          </w:tcPr>
          <w:p w14:paraId="2EF5756D" w14:textId="77777777" w:rsidR="00F36ADE" w:rsidRPr="003E7BEE" w:rsidRDefault="00F36ADE" w:rsidP="00560A42">
            <w:pPr>
              <w:pStyle w:val="Uzdevums"/>
              <w:ind w:left="0" w:firstLine="0"/>
              <w:jc w:val="center"/>
              <w:rPr>
                <w:rFonts w:ascii="Arial" w:hAnsi="Arial" w:cs="Arial"/>
                <w:szCs w:val="24"/>
              </w:rPr>
            </w:pPr>
            <w:r w:rsidRPr="003E7BEE">
              <w:rPr>
                <w:rFonts w:ascii="Arial" w:hAnsi="Arial" w:cs="Arial"/>
                <w:szCs w:val="24"/>
              </w:rPr>
              <w:t>Izdevumi</w:t>
            </w:r>
          </w:p>
        </w:tc>
      </w:tr>
      <w:tr w:rsidR="006014AD" w:rsidRPr="003E7BEE" w14:paraId="0A084399" w14:textId="77777777" w:rsidTr="001D3487">
        <w:tc>
          <w:tcPr>
            <w:tcW w:w="2500" w:type="pct"/>
          </w:tcPr>
          <w:p w14:paraId="27928F7A" w14:textId="45A60878" w:rsidR="00F36ADE" w:rsidRPr="003E7BEE" w:rsidRDefault="00F36ADE" w:rsidP="00B25A0C">
            <w:pPr>
              <w:pStyle w:val="Uzdevums"/>
              <w:spacing w:line="360" w:lineRule="auto"/>
              <w:ind w:left="0" w:firstLine="0"/>
              <w:rPr>
                <w:rFonts w:ascii="Arial" w:hAnsi="Arial" w:cs="Arial"/>
                <w:color w:val="FF0000"/>
                <w:szCs w:val="24"/>
              </w:rPr>
            </w:pPr>
          </w:p>
        </w:tc>
        <w:tc>
          <w:tcPr>
            <w:tcW w:w="2500" w:type="pct"/>
          </w:tcPr>
          <w:p w14:paraId="3C970E31" w14:textId="2972C4CC" w:rsidR="00F36ADE" w:rsidRPr="003E7BEE" w:rsidRDefault="00F36ADE" w:rsidP="00B25A0C">
            <w:pPr>
              <w:pStyle w:val="Uzdevums"/>
              <w:spacing w:line="360" w:lineRule="auto"/>
              <w:ind w:left="0" w:firstLine="0"/>
              <w:jc w:val="center"/>
              <w:rPr>
                <w:rFonts w:ascii="Arial" w:hAnsi="Arial" w:cs="Arial"/>
                <w:color w:val="FF0000"/>
                <w:szCs w:val="24"/>
              </w:rPr>
            </w:pPr>
          </w:p>
        </w:tc>
      </w:tr>
      <w:tr w:rsidR="006014AD" w:rsidRPr="003E7BEE" w14:paraId="0A61D6EF" w14:textId="77777777" w:rsidTr="001D3487">
        <w:tc>
          <w:tcPr>
            <w:tcW w:w="2500" w:type="pct"/>
          </w:tcPr>
          <w:p w14:paraId="7A15F73B" w14:textId="46BF9FA4" w:rsidR="00F36ADE" w:rsidRPr="003E7BEE" w:rsidRDefault="00F36ADE" w:rsidP="00B25A0C">
            <w:pPr>
              <w:pStyle w:val="Uzdevums"/>
              <w:spacing w:line="360" w:lineRule="auto"/>
              <w:ind w:left="0" w:firstLine="0"/>
              <w:rPr>
                <w:rFonts w:ascii="Arial" w:hAnsi="Arial" w:cs="Arial"/>
                <w:color w:val="FF0000"/>
                <w:szCs w:val="24"/>
              </w:rPr>
            </w:pPr>
          </w:p>
        </w:tc>
        <w:tc>
          <w:tcPr>
            <w:tcW w:w="2500" w:type="pct"/>
          </w:tcPr>
          <w:p w14:paraId="37BA8A8B" w14:textId="4C681B26" w:rsidR="00F36ADE" w:rsidRPr="003E7BEE" w:rsidRDefault="00F36ADE" w:rsidP="00B25A0C">
            <w:pPr>
              <w:pStyle w:val="Uzdevums"/>
              <w:spacing w:line="360" w:lineRule="auto"/>
              <w:ind w:left="0" w:firstLine="0"/>
              <w:jc w:val="center"/>
              <w:rPr>
                <w:rFonts w:ascii="Arial" w:hAnsi="Arial" w:cs="Arial"/>
                <w:color w:val="FF0000"/>
                <w:szCs w:val="24"/>
              </w:rPr>
            </w:pPr>
          </w:p>
        </w:tc>
      </w:tr>
      <w:tr w:rsidR="00C74388" w:rsidRPr="003E7BEE" w14:paraId="55F70F1F" w14:textId="77777777" w:rsidTr="001D3487">
        <w:tc>
          <w:tcPr>
            <w:tcW w:w="2500" w:type="pct"/>
          </w:tcPr>
          <w:p w14:paraId="667F3988" w14:textId="10050CF0" w:rsidR="00C74388" w:rsidRPr="003E7BEE" w:rsidRDefault="00C74388" w:rsidP="00B25A0C">
            <w:pPr>
              <w:pStyle w:val="Uzdevums"/>
              <w:spacing w:line="360" w:lineRule="auto"/>
              <w:ind w:left="0" w:firstLine="0"/>
              <w:rPr>
                <w:rFonts w:ascii="Arial" w:hAnsi="Arial" w:cs="Arial"/>
                <w:color w:val="FF0000"/>
                <w:szCs w:val="24"/>
              </w:rPr>
            </w:pPr>
          </w:p>
        </w:tc>
        <w:tc>
          <w:tcPr>
            <w:tcW w:w="2500" w:type="pct"/>
          </w:tcPr>
          <w:p w14:paraId="39CF04C7" w14:textId="6B392379" w:rsidR="00C74388" w:rsidRPr="003E7BEE" w:rsidRDefault="00C74388" w:rsidP="00B25A0C">
            <w:pPr>
              <w:pStyle w:val="Uzdevums"/>
              <w:spacing w:line="360" w:lineRule="auto"/>
              <w:ind w:left="0" w:firstLine="0"/>
              <w:jc w:val="center"/>
              <w:rPr>
                <w:rFonts w:ascii="Arial" w:hAnsi="Arial" w:cs="Arial"/>
                <w:color w:val="FF0000"/>
                <w:szCs w:val="24"/>
              </w:rPr>
            </w:pPr>
          </w:p>
        </w:tc>
      </w:tr>
    </w:tbl>
    <w:p w14:paraId="020C0762" w14:textId="67BDFA09" w:rsidR="00F36ADE" w:rsidRPr="003E7BEE" w:rsidRDefault="00F36ADE" w:rsidP="00560A42">
      <w:pPr>
        <w:spacing w:after="0" w:line="240" w:lineRule="auto"/>
        <w:rPr>
          <w:rFonts w:ascii="Arial" w:hAnsi="Arial" w:cs="Arial"/>
          <w:bCs/>
          <w:sz w:val="24"/>
          <w:szCs w:val="24"/>
        </w:rPr>
      </w:pPr>
    </w:p>
    <w:p w14:paraId="3CCCBD84" w14:textId="5F63792C" w:rsidR="00977D37" w:rsidRPr="003E7BEE" w:rsidRDefault="001D493B" w:rsidP="00B25A0C">
      <w:pPr>
        <w:pStyle w:val="Kjene"/>
        <w:spacing w:after="120"/>
        <w:jc w:val="both"/>
        <w:rPr>
          <w:rFonts w:ascii="Arial" w:hAnsi="Arial" w:cs="Arial"/>
          <w:sz w:val="24"/>
          <w:szCs w:val="24"/>
        </w:rPr>
      </w:pPr>
      <w:r w:rsidRPr="003E7BEE">
        <w:rPr>
          <w:rFonts w:ascii="Arial" w:hAnsi="Arial" w:cs="Arial"/>
          <w:b/>
          <w:sz w:val="24"/>
          <w:szCs w:val="24"/>
        </w:rPr>
        <w:t>4.</w:t>
      </w:r>
      <w:r w:rsidRPr="003E7BEE">
        <w:rPr>
          <w:rFonts w:ascii="Arial" w:hAnsi="Arial" w:cs="Arial"/>
          <w:sz w:val="24"/>
          <w:szCs w:val="24"/>
        </w:rPr>
        <w:t xml:space="preserve"> </w:t>
      </w:r>
      <w:r w:rsidR="00977D37" w:rsidRPr="003E7BEE">
        <w:rPr>
          <w:rFonts w:ascii="Arial" w:hAnsi="Arial" w:cs="Arial"/>
          <w:sz w:val="24"/>
          <w:szCs w:val="24"/>
        </w:rPr>
        <w:t xml:space="preserve">Valsts kā </w:t>
      </w:r>
      <w:r w:rsidR="004C15A3" w:rsidRPr="003E7BEE">
        <w:rPr>
          <w:rFonts w:ascii="Arial" w:hAnsi="Arial" w:cs="Arial"/>
          <w:sz w:val="24"/>
          <w:szCs w:val="24"/>
        </w:rPr>
        <w:t xml:space="preserve">vienu no </w:t>
      </w:r>
      <w:r w:rsidR="00977D37" w:rsidRPr="003E7BEE">
        <w:rPr>
          <w:rFonts w:ascii="Arial" w:hAnsi="Arial" w:cs="Arial"/>
          <w:sz w:val="24"/>
          <w:szCs w:val="24"/>
        </w:rPr>
        <w:t>lielāk</w:t>
      </w:r>
      <w:r w:rsidR="004C15A3" w:rsidRPr="003E7BEE">
        <w:rPr>
          <w:rFonts w:ascii="Arial" w:hAnsi="Arial" w:cs="Arial"/>
          <w:sz w:val="24"/>
          <w:szCs w:val="24"/>
        </w:rPr>
        <w:t>ajiem</w:t>
      </w:r>
      <w:r w:rsidR="00977D37" w:rsidRPr="003E7BEE">
        <w:rPr>
          <w:rFonts w:ascii="Arial" w:hAnsi="Arial" w:cs="Arial"/>
          <w:sz w:val="24"/>
          <w:szCs w:val="24"/>
        </w:rPr>
        <w:t xml:space="preserve"> nodokļu maksātāj</w:t>
      </w:r>
      <w:r w:rsidR="004C15A3" w:rsidRPr="003E7BEE">
        <w:rPr>
          <w:rFonts w:ascii="Arial" w:hAnsi="Arial" w:cs="Arial"/>
          <w:sz w:val="24"/>
          <w:szCs w:val="24"/>
        </w:rPr>
        <w:t>iem</w:t>
      </w:r>
      <w:r w:rsidR="00977D37" w:rsidRPr="003E7BEE">
        <w:rPr>
          <w:rFonts w:ascii="Arial" w:hAnsi="Arial" w:cs="Arial"/>
          <w:sz w:val="24"/>
          <w:szCs w:val="24"/>
        </w:rPr>
        <w:t xml:space="preserve"> apbalvo</w:t>
      </w:r>
      <w:r w:rsidR="004C15A3" w:rsidRPr="003E7BEE">
        <w:rPr>
          <w:rFonts w:ascii="Arial" w:hAnsi="Arial" w:cs="Arial"/>
          <w:sz w:val="24"/>
          <w:szCs w:val="24"/>
        </w:rPr>
        <w:t xml:space="preserve"> SIA </w:t>
      </w:r>
      <w:r w:rsidR="00606EAB" w:rsidRPr="003E7BEE">
        <w:rPr>
          <w:rFonts w:ascii="Arial" w:hAnsi="Arial" w:cs="Arial"/>
          <w:sz w:val="24"/>
          <w:szCs w:val="24"/>
        </w:rPr>
        <w:t>"</w:t>
      </w:r>
      <w:proofErr w:type="spellStart"/>
      <w:r w:rsidR="00977D37" w:rsidRPr="003E7BEE">
        <w:rPr>
          <w:rFonts w:ascii="Arial" w:hAnsi="Arial" w:cs="Arial"/>
          <w:sz w:val="24"/>
          <w:szCs w:val="24"/>
        </w:rPr>
        <w:t>Circle</w:t>
      </w:r>
      <w:proofErr w:type="spellEnd"/>
      <w:r w:rsidR="00977D37" w:rsidRPr="003E7BEE">
        <w:rPr>
          <w:rFonts w:ascii="Arial" w:hAnsi="Arial" w:cs="Arial"/>
          <w:sz w:val="24"/>
          <w:szCs w:val="24"/>
        </w:rPr>
        <w:t xml:space="preserve"> K </w:t>
      </w:r>
      <w:r w:rsidR="004C15A3" w:rsidRPr="003E7BEE">
        <w:rPr>
          <w:rFonts w:ascii="Arial" w:hAnsi="Arial" w:cs="Arial"/>
          <w:sz w:val="24"/>
          <w:szCs w:val="24"/>
        </w:rPr>
        <w:t>Latvia</w:t>
      </w:r>
      <w:r w:rsidR="00606EAB" w:rsidRPr="003E7BEE">
        <w:rPr>
          <w:rFonts w:ascii="Arial" w:hAnsi="Arial" w:cs="Arial"/>
          <w:sz w:val="24"/>
          <w:szCs w:val="24"/>
        </w:rPr>
        <w:t>"</w:t>
      </w:r>
      <w:r w:rsidR="004C15A3" w:rsidRPr="003E7BEE">
        <w:rPr>
          <w:rFonts w:ascii="Arial" w:hAnsi="Arial" w:cs="Arial"/>
          <w:sz w:val="24"/>
          <w:szCs w:val="24"/>
        </w:rPr>
        <w:t xml:space="preserve"> </w:t>
      </w:r>
      <w:r w:rsidR="00977D37" w:rsidRPr="003E7BEE">
        <w:rPr>
          <w:rFonts w:ascii="Arial" w:hAnsi="Arial" w:cs="Arial"/>
          <w:sz w:val="24"/>
          <w:szCs w:val="24"/>
        </w:rPr>
        <w:t xml:space="preserve">par to, ka </w:t>
      </w:r>
      <w:r w:rsidR="004C15A3" w:rsidRPr="003E7BEE">
        <w:rPr>
          <w:rFonts w:ascii="Arial" w:hAnsi="Arial" w:cs="Arial"/>
          <w:sz w:val="24"/>
          <w:szCs w:val="24"/>
        </w:rPr>
        <w:t xml:space="preserve">tā </w:t>
      </w:r>
      <w:r w:rsidR="00977D37" w:rsidRPr="003E7BEE">
        <w:rPr>
          <w:rFonts w:ascii="Arial" w:hAnsi="Arial" w:cs="Arial"/>
          <w:sz w:val="24"/>
          <w:szCs w:val="24"/>
        </w:rPr>
        <w:t>maksā degvielas akcīz</w:t>
      </w:r>
      <w:r w:rsidR="006459A7" w:rsidRPr="003E7BEE">
        <w:rPr>
          <w:rFonts w:ascii="Arial" w:hAnsi="Arial" w:cs="Arial"/>
          <w:sz w:val="24"/>
          <w:szCs w:val="24"/>
        </w:rPr>
        <w:t>es nodokli</w:t>
      </w:r>
      <w:r w:rsidR="00977D37" w:rsidRPr="003E7BEE">
        <w:rPr>
          <w:rFonts w:ascii="Arial" w:hAnsi="Arial" w:cs="Arial"/>
          <w:sz w:val="24"/>
          <w:szCs w:val="24"/>
        </w:rPr>
        <w:t>, taču katrs autobraucējs teiks, ka maksā viņš. Kam taisnība? Pamato savu viedokli</w:t>
      </w:r>
      <w:r w:rsidR="004C15A3" w:rsidRPr="003E7BEE">
        <w:rPr>
          <w:rFonts w:ascii="Arial" w:hAnsi="Arial" w:cs="Arial"/>
          <w:sz w:val="24"/>
          <w:szCs w:val="24"/>
        </w:rPr>
        <w:t>!</w:t>
      </w:r>
      <w:r w:rsidR="00977D37" w:rsidRPr="003E7BEE">
        <w:rPr>
          <w:rFonts w:ascii="Arial" w:hAnsi="Arial" w:cs="Arial"/>
          <w:sz w:val="24"/>
          <w:szCs w:val="24"/>
        </w:rPr>
        <w:t xml:space="preserve"> </w:t>
      </w:r>
      <w:r w:rsidR="00D97F62" w:rsidRPr="003E7BEE">
        <w:rPr>
          <w:rFonts w:ascii="Arial" w:hAnsi="Arial" w:cs="Arial"/>
          <w:sz w:val="24"/>
          <w:szCs w:val="24"/>
        </w:rPr>
        <w:t>(3</w:t>
      </w:r>
      <w:r w:rsidR="004C15A3" w:rsidRPr="003E7BEE">
        <w:rPr>
          <w:rFonts w:ascii="Arial" w:hAnsi="Arial" w:cs="Arial"/>
          <w:sz w:val="24"/>
          <w:szCs w:val="24"/>
        </w:rPr>
        <w:t> </w:t>
      </w:r>
      <w:r w:rsidR="00D97F62" w:rsidRPr="003E7BEE">
        <w:rPr>
          <w:rFonts w:ascii="Arial" w:hAnsi="Arial" w:cs="Arial"/>
          <w:sz w:val="24"/>
          <w:szCs w:val="24"/>
        </w:rPr>
        <w:t>p</w:t>
      </w:r>
      <w:r w:rsidR="004C15A3" w:rsidRPr="003E7BEE">
        <w:rPr>
          <w:rFonts w:ascii="Arial" w:hAnsi="Arial" w:cs="Arial"/>
          <w:sz w:val="24"/>
          <w:szCs w:val="24"/>
        </w:rPr>
        <w:t>unkti</w:t>
      </w:r>
      <w:r w:rsidR="00D97F62" w:rsidRPr="003E7BEE">
        <w:rPr>
          <w:rFonts w:ascii="Arial" w:hAnsi="Arial" w:cs="Arial"/>
          <w:sz w:val="24"/>
          <w:szCs w:val="24"/>
        </w:rPr>
        <w:t>)</w:t>
      </w:r>
    </w:p>
    <w:p w14:paraId="3338564F" w14:textId="24E2C2E3" w:rsidR="00977D37" w:rsidRPr="003E7BEE" w:rsidRDefault="00977D37" w:rsidP="00560A42">
      <w:pPr>
        <w:pStyle w:val="Kjene"/>
        <w:rPr>
          <w:rFonts w:ascii="Arial" w:hAnsi="Arial" w:cs="Arial"/>
          <w:sz w:val="24"/>
          <w:szCs w:val="24"/>
        </w:rPr>
      </w:pPr>
      <w:r w:rsidRPr="003E7BEE">
        <w:rPr>
          <w:rFonts w:ascii="Arial" w:hAnsi="Arial" w:cs="Arial"/>
          <w:noProof/>
          <w:lang w:eastAsia="lv-LV"/>
        </w:rPr>
        <w:drawing>
          <wp:inline distT="0" distB="0" distL="0" distR="0" wp14:anchorId="7CF2B8CC" wp14:editId="6070B0DE">
            <wp:extent cx="6137207" cy="3543300"/>
            <wp:effectExtent l="0" t="0" r="0" b="0"/>
            <wp:docPr id="3" name="Attēls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1002" cy="3557038"/>
                    </a:xfrm>
                    <a:prstGeom prst="rect">
                      <a:avLst/>
                    </a:prstGeom>
                    <a:noFill/>
                    <a:ln>
                      <a:noFill/>
                    </a:ln>
                  </pic:spPr>
                </pic:pic>
              </a:graphicData>
            </a:graphic>
          </wp:inline>
        </w:drawing>
      </w:r>
    </w:p>
    <w:p w14:paraId="78802482" w14:textId="07CB3AFE" w:rsidR="00560A42" w:rsidRDefault="00B25A0C" w:rsidP="00B25A0C">
      <w:pPr>
        <w:pStyle w:val="Kjene"/>
        <w:tabs>
          <w:tab w:val="clear" w:pos="4153"/>
          <w:tab w:val="clear" w:pos="8306"/>
          <w:tab w:val="right" w:leader="dot" w:pos="9214"/>
        </w:tabs>
        <w:spacing w:before="120" w:line="360" w:lineRule="auto"/>
        <w:rPr>
          <w:rFonts w:ascii="Arial" w:hAnsi="Arial" w:cs="Arial"/>
          <w:sz w:val="24"/>
          <w:szCs w:val="24"/>
        </w:rPr>
      </w:pPr>
      <w:r>
        <w:rPr>
          <w:rFonts w:ascii="Arial" w:hAnsi="Arial" w:cs="Arial"/>
          <w:sz w:val="24"/>
          <w:szCs w:val="24"/>
        </w:rPr>
        <w:tab/>
      </w:r>
    </w:p>
    <w:p w14:paraId="1AA2D587" w14:textId="66E9E2F3" w:rsidR="00B25A0C" w:rsidRDefault="00B25A0C" w:rsidP="00B25A0C">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35B477E5" w14:textId="26EEE2D2" w:rsidR="00B25A0C" w:rsidRDefault="00B25A0C" w:rsidP="00B25A0C">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358047F0" w14:textId="6A430697" w:rsidR="00B25A0C" w:rsidRDefault="00B25A0C" w:rsidP="00B25A0C">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2860CE4F" w14:textId="7B260FBE" w:rsidR="00B25A0C" w:rsidRDefault="00B25A0C" w:rsidP="00B25A0C">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5A0EA2D1" w14:textId="6BC5A9D1" w:rsidR="00B25A0C" w:rsidRDefault="00B25A0C" w:rsidP="00B25A0C">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59F99D8D" w14:textId="77777777" w:rsidR="00B25A0C" w:rsidRPr="00B25A0C" w:rsidRDefault="00B25A0C" w:rsidP="00B25A0C">
      <w:pPr>
        <w:pStyle w:val="Kjene"/>
        <w:tabs>
          <w:tab w:val="clear" w:pos="4153"/>
          <w:tab w:val="clear" w:pos="8306"/>
          <w:tab w:val="right" w:leader="dot" w:pos="9214"/>
        </w:tabs>
        <w:rPr>
          <w:rFonts w:ascii="Arial" w:hAnsi="Arial" w:cs="Arial"/>
          <w:sz w:val="24"/>
          <w:szCs w:val="24"/>
        </w:rPr>
      </w:pPr>
    </w:p>
    <w:p w14:paraId="1B2FEA88" w14:textId="77777777" w:rsidR="00B25A0C" w:rsidRDefault="00B25A0C">
      <w:pPr>
        <w:rPr>
          <w:rFonts w:ascii="Arial" w:hAnsi="Arial" w:cs="Arial"/>
          <w:b/>
          <w:sz w:val="24"/>
          <w:szCs w:val="24"/>
        </w:rPr>
      </w:pPr>
      <w:r>
        <w:rPr>
          <w:rFonts w:ascii="Arial" w:hAnsi="Arial" w:cs="Arial"/>
          <w:b/>
          <w:sz w:val="24"/>
          <w:szCs w:val="24"/>
        </w:rPr>
        <w:br w:type="page"/>
      </w:r>
    </w:p>
    <w:p w14:paraId="32069A2C" w14:textId="7DEB61F1" w:rsidR="00B25A0C" w:rsidRDefault="00B25A0C" w:rsidP="00B25A0C">
      <w:pPr>
        <w:pStyle w:val="004Heders"/>
        <w:rPr>
          <w:b/>
          <w:sz w:val="24"/>
          <w:szCs w:val="24"/>
        </w:rPr>
      </w:pPr>
      <w:r w:rsidRPr="00465F6D">
        <w:lastRenderedPageBreak/>
        <w:t>Pārbaudes darbs</w:t>
      </w:r>
    </w:p>
    <w:p w14:paraId="482901F7" w14:textId="77777777" w:rsidR="00B25A0C" w:rsidRDefault="00B25A0C" w:rsidP="00560A42">
      <w:pPr>
        <w:pStyle w:val="Kjene"/>
        <w:rPr>
          <w:rFonts w:ascii="Arial" w:hAnsi="Arial" w:cs="Arial"/>
          <w:b/>
          <w:sz w:val="24"/>
          <w:szCs w:val="24"/>
        </w:rPr>
      </w:pPr>
    </w:p>
    <w:p w14:paraId="423D6CFF" w14:textId="299F81AB" w:rsidR="00E05F83" w:rsidRPr="003E7BEE" w:rsidRDefault="001D493B" w:rsidP="00560A42">
      <w:pPr>
        <w:pStyle w:val="Kjene"/>
        <w:rPr>
          <w:rFonts w:ascii="Arial" w:hAnsi="Arial" w:cs="Arial"/>
          <w:sz w:val="24"/>
          <w:szCs w:val="24"/>
        </w:rPr>
      </w:pPr>
      <w:r w:rsidRPr="003E7BEE">
        <w:rPr>
          <w:rFonts w:ascii="Arial" w:hAnsi="Arial" w:cs="Arial"/>
          <w:b/>
          <w:sz w:val="24"/>
          <w:szCs w:val="24"/>
        </w:rPr>
        <w:t>5</w:t>
      </w:r>
      <w:r w:rsidR="00F95C4F" w:rsidRPr="003E7BEE">
        <w:rPr>
          <w:rFonts w:ascii="Arial" w:hAnsi="Arial" w:cs="Arial"/>
          <w:b/>
          <w:sz w:val="24"/>
          <w:szCs w:val="24"/>
        </w:rPr>
        <w:t>.</w:t>
      </w:r>
      <w:r w:rsidR="00F95C4F" w:rsidRPr="003E7BEE">
        <w:rPr>
          <w:rFonts w:ascii="Arial" w:hAnsi="Arial" w:cs="Arial"/>
          <w:sz w:val="24"/>
          <w:szCs w:val="24"/>
        </w:rPr>
        <w:t xml:space="preserve"> </w:t>
      </w:r>
      <w:r w:rsidR="00724B0D" w:rsidRPr="003E7BEE">
        <w:rPr>
          <w:rFonts w:ascii="Arial" w:hAnsi="Arial" w:cs="Arial"/>
          <w:sz w:val="24"/>
          <w:szCs w:val="24"/>
        </w:rPr>
        <w:t>A</w:t>
      </w:r>
      <w:r w:rsidR="00724B0D">
        <w:rPr>
          <w:rFonts w:ascii="Arial" w:hAnsi="Arial" w:cs="Arial"/>
          <w:sz w:val="24"/>
          <w:szCs w:val="24"/>
        </w:rPr>
        <w:t>tris</w:t>
      </w:r>
      <w:r w:rsidR="00724B0D" w:rsidRPr="003E7BEE">
        <w:rPr>
          <w:rFonts w:ascii="Arial" w:hAnsi="Arial" w:cs="Arial"/>
          <w:sz w:val="24"/>
          <w:szCs w:val="24"/>
        </w:rPr>
        <w:t xml:space="preserve">ini </w:t>
      </w:r>
      <w:r w:rsidR="00E05F83" w:rsidRPr="003E7BEE">
        <w:rPr>
          <w:rFonts w:ascii="Arial" w:hAnsi="Arial" w:cs="Arial"/>
          <w:sz w:val="24"/>
          <w:szCs w:val="24"/>
        </w:rPr>
        <w:t xml:space="preserve">uzdevumu par </w:t>
      </w:r>
      <w:r w:rsidR="00F47237" w:rsidRPr="003E7BEE">
        <w:rPr>
          <w:rFonts w:ascii="Arial" w:hAnsi="Arial" w:cs="Arial"/>
          <w:sz w:val="24"/>
          <w:szCs w:val="24"/>
        </w:rPr>
        <w:t>pievienotās vērtības nodokli (</w:t>
      </w:r>
      <w:r w:rsidR="00E05F83" w:rsidRPr="003E7BEE">
        <w:rPr>
          <w:rFonts w:ascii="Arial" w:hAnsi="Arial" w:cs="Arial"/>
          <w:sz w:val="24"/>
          <w:szCs w:val="24"/>
        </w:rPr>
        <w:t>PVN</w:t>
      </w:r>
      <w:r w:rsidR="00F47237" w:rsidRPr="003E7BEE">
        <w:rPr>
          <w:rFonts w:ascii="Arial" w:hAnsi="Arial" w:cs="Arial"/>
          <w:sz w:val="24"/>
          <w:szCs w:val="24"/>
        </w:rPr>
        <w:t>)!</w:t>
      </w:r>
      <w:r w:rsidR="00E05F83" w:rsidRPr="003E7BEE">
        <w:rPr>
          <w:rFonts w:ascii="Arial" w:hAnsi="Arial" w:cs="Arial"/>
          <w:sz w:val="24"/>
          <w:szCs w:val="24"/>
        </w:rPr>
        <w:t xml:space="preserve"> (4</w:t>
      </w:r>
      <w:r w:rsidR="00560A42" w:rsidRPr="003E7BEE">
        <w:rPr>
          <w:rFonts w:ascii="Arial" w:hAnsi="Arial" w:cs="Arial"/>
          <w:sz w:val="24"/>
          <w:szCs w:val="24"/>
        </w:rPr>
        <w:t> </w:t>
      </w:r>
      <w:r w:rsidR="00E05F83" w:rsidRPr="003E7BEE">
        <w:rPr>
          <w:rFonts w:ascii="Arial" w:hAnsi="Arial" w:cs="Arial"/>
          <w:sz w:val="24"/>
          <w:szCs w:val="24"/>
        </w:rPr>
        <w:t>p</w:t>
      </w:r>
      <w:r w:rsidR="004C15A3" w:rsidRPr="003E7BEE">
        <w:rPr>
          <w:rFonts w:ascii="Arial" w:hAnsi="Arial" w:cs="Arial"/>
          <w:sz w:val="24"/>
          <w:szCs w:val="24"/>
        </w:rPr>
        <w:t>unkti</w:t>
      </w:r>
      <w:r w:rsidR="00E05F83" w:rsidRPr="003E7BEE">
        <w:rPr>
          <w:rFonts w:ascii="Arial" w:hAnsi="Arial" w:cs="Arial"/>
          <w:sz w:val="24"/>
          <w:szCs w:val="24"/>
        </w:rPr>
        <w:t>)</w:t>
      </w:r>
    </w:p>
    <w:p w14:paraId="498B3C97" w14:textId="27D9EF9E" w:rsidR="006E42B4" w:rsidRPr="003E7BEE" w:rsidRDefault="000B0839" w:rsidP="000B0839">
      <w:pPr>
        <w:pStyle w:val="Sarakstarindkopa"/>
        <w:spacing w:after="0" w:line="240" w:lineRule="auto"/>
        <w:ind w:left="0"/>
        <w:jc w:val="both"/>
        <w:rPr>
          <w:rFonts w:ascii="Arial" w:hAnsi="Arial" w:cs="Arial"/>
          <w:sz w:val="24"/>
          <w:szCs w:val="24"/>
        </w:rPr>
      </w:pPr>
      <w:r w:rsidRPr="003E7BEE">
        <w:rPr>
          <w:rFonts w:ascii="Arial" w:hAnsi="Arial" w:cs="Arial"/>
          <w:sz w:val="24"/>
          <w:szCs w:val="24"/>
        </w:rPr>
        <w:t xml:space="preserve">a) </w:t>
      </w:r>
      <w:r w:rsidR="00E05F83" w:rsidRPr="003E7BEE">
        <w:rPr>
          <w:rFonts w:ascii="Arial" w:hAnsi="Arial" w:cs="Arial"/>
          <w:sz w:val="24"/>
          <w:szCs w:val="24"/>
        </w:rPr>
        <w:t xml:space="preserve">Andra jaunā gulta maksā </w:t>
      </w:r>
      <w:r w:rsidR="004C15A3" w:rsidRPr="003E7BEE">
        <w:rPr>
          <w:rFonts w:ascii="Arial" w:hAnsi="Arial" w:cs="Arial"/>
          <w:sz w:val="24"/>
          <w:szCs w:val="24"/>
        </w:rPr>
        <w:t>230 </w:t>
      </w:r>
      <w:r w:rsidR="003A6376" w:rsidRPr="003E7BEE">
        <w:rPr>
          <w:rFonts w:ascii="Arial" w:hAnsi="Arial" w:cs="Arial"/>
          <w:sz w:val="24"/>
          <w:szCs w:val="24"/>
        </w:rPr>
        <w:t>eiro</w:t>
      </w:r>
      <w:r w:rsidR="004C15A3" w:rsidRPr="003E7BEE">
        <w:rPr>
          <w:rFonts w:ascii="Arial" w:hAnsi="Arial" w:cs="Arial"/>
          <w:sz w:val="24"/>
          <w:szCs w:val="24"/>
        </w:rPr>
        <w:t xml:space="preserve"> bez PVN</w:t>
      </w:r>
      <w:r w:rsidR="00E05F83" w:rsidRPr="003E7BEE">
        <w:rPr>
          <w:rFonts w:ascii="Arial" w:hAnsi="Arial" w:cs="Arial"/>
          <w:sz w:val="24"/>
          <w:szCs w:val="24"/>
        </w:rPr>
        <w:t xml:space="preserve">, </w:t>
      </w:r>
      <w:r w:rsidR="004C15A3" w:rsidRPr="003E7BEE">
        <w:rPr>
          <w:rFonts w:ascii="Arial" w:hAnsi="Arial" w:cs="Arial"/>
          <w:sz w:val="24"/>
          <w:szCs w:val="24"/>
        </w:rPr>
        <w:t xml:space="preserve">bet, </w:t>
      </w:r>
      <w:r w:rsidR="00E05F83" w:rsidRPr="003E7BEE">
        <w:rPr>
          <w:rFonts w:ascii="Arial" w:hAnsi="Arial" w:cs="Arial"/>
          <w:sz w:val="24"/>
          <w:szCs w:val="24"/>
        </w:rPr>
        <w:t xml:space="preserve">pērkot šo preci, jāmaksā </w:t>
      </w:r>
      <w:r w:rsidR="00127C54" w:rsidRPr="003E7BEE">
        <w:rPr>
          <w:rFonts w:ascii="Arial" w:hAnsi="Arial" w:cs="Arial"/>
          <w:sz w:val="24"/>
          <w:szCs w:val="24"/>
        </w:rPr>
        <w:t xml:space="preserve">arī </w:t>
      </w:r>
      <w:r w:rsidR="00E05F83" w:rsidRPr="003E7BEE">
        <w:rPr>
          <w:rFonts w:ascii="Arial" w:hAnsi="Arial" w:cs="Arial"/>
          <w:sz w:val="24"/>
          <w:szCs w:val="24"/>
        </w:rPr>
        <w:t xml:space="preserve">21% PVN. Cik </w:t>
      </w:r>
      <w:r w:rsidR="004C15A3" w:rsidRPr="003E7BEE">
        <w:rPr>
          <w:rFonts w:ascii="Arial" w:hAnsi="Arial" w:cs="Arial"/>
          <w:sz w:val="24"/>
          <w:szCs w:val="24"/>
        </w:rPr>
        <w:t xml:space="preserve">Andris </w:t>
      </w:r>
      <w:r w:rsidR="00E05F83" w:rsidRPr="003E7BEE">
        <w:rPr>
          <w:rFonts w:ascii="Arial" w:hAnsi="Arial" w:cs="Arial"/>
          <w:sz w:val="24"/>
          <w:szCs w:val="24"/>
        </w:rPr>
        <w:t>samaksās par šo preci?</w:t>
      </w:r>
    </w:p>
    <w:p w14:paraId="7DA05168" w14:textId="5101CEED" w:rsidR="00E05F83" w:rsidRDefault="000B0839" w:rsidP="00B25A0C">
      <w:pPr>
        <w:pStyle w:val="Sarakstarindkopa"/>
        <w:spacing w:after="120" w:line="240" w:lineRule="auto"/>
        <w:ind w:left="0"/>
        <w:contextualSpacing w:val="0"/>
        <w:jc w:val="both"/>
        <w:rPr>
          <w:rFonts w:ascii="Arial" w:hAnsi="Arial" w:cs="Arial"/>
          <w:sz w:val="24"/>
          <w:szCs w:val="24"/>
        </w:rPr>
      </w:pPr>
      <w:r w:rsidRPr="003E7BEE">
        <w:rPr>
          <w:rFonts w:ascii="Arial" w:hAnsi="Arial" w:cs="Arial"/>
          <w:sz w:val="24"/>
          <w:szCs w:val="24"/>
        </w:rPr>
        <w:t xml:space="preserve">b) </w:t>
      </w:r>
      <w:r w:rsidR="00E05F83" w:rsidRPr="003E7BEE">
        <w:rPr>
          <w:rFonts w:ascii="Arial" w:hAnsi="Arial" w:cs="Arial"/>
          <w:sz w:val="24"/>
          <w:szCs w:val="24"/>
        </w:rPr>
        <w:t>Maija nopirka jauno mūzikas atskaņotāju par 100,</w:t>
      </w:r>
      <w:r w:rsidR="004C15A3" w:rsidRPr="003E7BEE">
        <w:rPr>
          <w:rFonts w:ascii="Arial" w:hAnsi="Arial" w:cs="Arial"/>
          <w:sz w:val="24"/>
          <w:szCs w:val="24"/>
        </w:rPr>
        <w:t>43 </w:t>
      </w:r>
      <w:r w:rsidR="003A6376" w:rsidRPr="003E7BEE">
        <w:rPr>
          <w:rFonts w:ascii="Arial" w:hAnsi="Arial" w:cs="Arial"/>
          <w:sz w:val="24"/>
          <w:szCs w:val="24"/>
        </w:rPr>
        <w:t>eiro</w:t>
      </w:r>
      <w:r w:rsidR="00E05F83" w:rsidRPr="003E7BEE">
        <w:rPr>
          <w:rFonts w:ascii="Arial" w:hAnsi="Arial" w:cs="Arial"/>
          <w:sz w:val="24"/>
          <w:szCs w:val="24"/>
        </w:rPr>
        <w:t xml:space="preserve">. Cik no šīs summas </w:t>
      </w:r>
      <w:r w:rsidR="004C15A3" w:rsidRPr="003E7BEE">
        <w:rPr>
          <w:rFonts w:ascii="Arial" w:hAnsi="Arial" w:cs="Arial"/>
          <w:sz w:val="24"/>
          <w:szCs w:val="24"/>
        </w:rPr>
        <w:t xml:space="preserve">ir </w:t>
      </w:r>
      <w:r w:rsidR="00F47237" w:rsidRPr="003E7BEE">
        <w:rPr>
          <w:rFonts w:ascii="Arial" w:hAnsi="Arial" w:cs="Arial"/>
          <w:sz w:val="24"/>
          <w:szCs w:val="24"/>
        </w:rPr>
        <w:t>PVN</w:t>
      </w:r>
      <w:r w:rsidR="00484CDA" w:rsidRPr="003E7BEE">
        <w:rPr>
          <w:rFonts w:ascii="Arial" w:hAnsi="Arial" w:cs="Arial"/>
          <w:sz w:val="24"/>
          <w:szCs w:val="24"/>
        </w:rPr>
        <w:t>, ja tā likme ir 21%</w:t>
      </w:r>
      <w:r w:rsidR="00E05F83" w:rsidRPr="003E7BEE">
        <w:rPr>
          <w:rFonts w:ascii="Arial" w:hAnsi="Arial" w:cs="Arial"/>
          <w:sz w:val="24"/>
          <w:szCs w:val="24"/>
        </w:rPr>
        <w:t>?</w:t>
      </w:r>
    </w:p>
    <w:p w14:paraId="659A3AD5" w14:textId="77777777" w:rsidR="00B25A0C" w:rsidRDefault="00B25A0C" w:rsidP="00B25A0C">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093A0B8D" w14:textId="374E74B1" w:rsidR="00F6399F" w:rsidRDefault="00B25A0C" w:rsidP="00B25A0C">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57DF86C3" w14:textId="375E5B50" w:rsidR="00B25A0C" w:rsidRDefault="00B25A0C" w:rsidP="00B25A0C">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39E1E767" w14:textId="2A771E01" w:rsidR="00B25A0C" w:rsidRDefault="00B25A0C" w:rsidP="00B25A0C">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6B1124B2" w14:textId="23B90E1F" w:rsidR="00D97F62" w:rsidRPr="00724B0D" w:rsidRDefault="001D493B" w:rsidP="00724B0D">
      <w:pPr>
        <w:pStyle w:val="Kjene"/>
        <w:rPr>
          <w:rFonts w:ascii="Arial" w:hAnsi="Arial" w:cs="Arial"/>
          <w:sz w:val="24"/>
          <w:szCs w:val="24"/>
          <w:u w:val="single"/>
        </w:rPr>
      </w:pPr>
      <w:r w:rsidRPr="003E7BEE">
        <w:rPr>
          <w:rFonts w:ascii="Arial" w:hAnsi="Arial" w:cs="Arial"/>
          <w:b/>
          <w:sz w:val="24"/>
        </w:rPr>
        <w:t>6</w:t>
      </w:r>
      <w:r w:rsidR="00974375" w:rsidRPr="003E7BEE">
        <w:rPr>
          <w:rFonts w:ascii="Arial" w:hAnsi="Arial" w:cs="Arial"/>
          <w:b/>
          <w:sz w:val="24"/>
        </w:rPr>
        <w:t>.</w:t>
      </w:r>
      <w:r w:rsidR="00974375" w:rsidRPr="003E7BEE">
        <w:rPr>
          <w:rFonts w:ascii="Arial" w:hAnsi="Arial" w:cs="Arial"/>
          <w:sz w:val="24"/>
        </w:rPr>
        <w:t xml:space="preserve"> </w:t>
      </w:r>
      <w:r w:rsidR="001928F2">
        <w:rPr>
          <w:rFonts w:ascii="Arial" w:hAnsi="Arial" w:cs="Arial"/>
          <w:sz w:val="24"/>
        </w:rPr>
        <w:t xml:space="preserve">Izpēti doto informāciju! </w:t>
      </w:r>
      <w:r w:rsidR="00F47237" w:rsidRPr="003E7BEE">
        <w:rPr>
          <w:rFonts w:ascii="Arial" w:hAnsi="Arial" w:cs="Arial"/>
          <w:sz w:val="24"/>
        </w:rPr>
        <w:t xml:space="preserve">Sk. </w:t>
      </w:r>
      <w:hyperlink r:id="rId10" w:history="1">
        <w:r w:rsidR="002B4D5A" w:rsidRPr="00747E3E">
          <w:rPr>
            <w:rStyle w:val="Hipersaite"/>
            <w:rFonts w:ascii="Arial" w:hAnsi="Arial" w:cs="Arial"/>
            <w:i/>
            <w:iCs/>
            <w:color w:val="auto"/>
            <w:sz w:val="24"/>
            <w:szCs w:val="24"/>
            <w:u w:val="none"/>
          </w:rPr>
          <w:t>https://www.vid.gov.lv/lv/kopsavilkums-par-budzeta-ienemumu-dalas-izpildi-2019gada-9-menesos</w:t>
        </w:r>
      </w:hyperlink>
      <w:r w:rsidR="00724B0D" w:rsidRPr="003F4D1B">
        <w:rPr>
          <w:rStyle w:val="Hipersaite"/>
          <w:rFonts w:ascii="Arial" w:hAnsi="Arial" w:cs="Arial"/>
          <w:color w:val="auto"/>
          <w:sz w:val="24"/>
          <w:szCs w:val="24"/>
          <w:u w:val="none"/>
        </w:rPr>
        <w:t>!</w:t>
      </w:r>
    </w:p>
    <w:p w14:paraId="75E359F1" w14:textId="690DB1AE" w:rsidR="00974375" w:rsidRPr="003E7BEE" w:rsidRDefault="00974375" w:rsidP="00560A42">
      <w:pPr>
        <w:pStyle w:val="Kjene"/>
        <w:rPr>
          <w:rFonts w:ascii="Arial" w:hAnsi="Arial" w:cs="Arial"/>
          <w:sz w:val="24"/>
          <w:szCs w:val="24"/>
        </w:rPr>
      </w:pPr>
      <w:r w:rsidRPr="003E7BEE">
        <w:rPr>
          <w:rFonts w:ascii="Arial" w:hAnsi="Arial" w:cs="Arial"/>
          <w:sz w:val="24"/>
          <w:szCs w:val="24"/>
        </w:rPr>
        <w:t>Ja p</w:t>
      </w:r>
      <w:r w:rsidR="00A15A74" w:rsidRPr="003E7BEE">
        <w:rPr>
          <w:rFonts w:ascii="Arial" w:hAnsi="Arial" w:cs="Arial"/>
          <w:sz w:val="24"/>
          <w:szCs w:val="24"/>
        </w:rPr>
        <w:t>ār</w:t>
      </w:r>
      <w:r w:rsidRPr="003E7BEE">
        <w:rPr>
          <w:rFonts w:ascii="Arial" w:hAnsi="Arial" w:cs="Arial"/>
          <w:sz w:val="24"/>
          <w:szCs w:val="24"/>
        </w:rPr>
        <w:t>baudes darba laikā nav pieejams internets, izmanto doto materiālu</w:t>
      </w:r>
      <w:r w:rsidR="00F47237" w:rsidRPr="003E7BEE">
        <w:rPr>
          <w:rFonts w:ascii="Arial" w:hAnsi="Arial" w:cs="Arial"/>
          <w:sz w:val="24"/>
          <w:szCs w:val="24"/>
        </w:rPr>
        <w:t>!</w:t>
      </w:r>
    </w:p>
    <w:p w14:paraId="224E005E" w14:textId="55AFDC4C" w:rsidR="001C2AD1" w:rsidRDefault="001C2AD1" w:rsidP="00560A42">
      <w:pPr>
        <w:pStyle w:val="Kjene"/>
        <w:rPr>
          <w:rFonts w:ascii="Arial" w:hAnsi="Arial" w:cs="Arial"/>
          <w:sz w:val="24"/>
          <w:szCs w:val="24"/>
        </w:rPr>
      </w:pPr>
    </w:p>
    <w:p w14:paraId="50C4010C" w14:textId="77777777" w:rsidR="00B25A0C" w:rsidRPr="003F4D1B" w:rsidRDefault="00B25A0C" w:rsidP="00B25A0C">
      <w:pPr>
        <w:pStyle w:val="rtejustify"/>
        <w:spacing w:before="0" w:beforeAutospacing="0" w:after="0" w:afterAutospacing="0"/>
        <w:jc w:val="both"/>
        <w:rPr>
          <w:rFonts w:ascii="Arial" w:hAnsi="Arial" w:cs="Arial"/>
          <w:iCs/>
          <w:lang w:val="lv-LV"/>
        </w:rPr>
      </w:pPr>
      <w:r w:rsidRPr="003F4D1B">
        <w:rPr>
          <w:rFonts w:ascii="Arial" w:hAnsi="Arial" w:cs="Arial"/>
          <w:iCs/>
          <w:lang w:val="lv-LV"/>
        </w:rPr>
        <w:t xml:space="preserve">Valsts ieņēmumu dienesta (VID) administrētie kopbudžeta ieņēmumi 2019. gada pirmajos deviņos mēnešos bija 7,29 mljrd. eiro. Salīdzinājumā ar 2018. gada pirmajiem deviņiem mēnešiem tie palielinājās par 0,28 mljrd. eiro jeb 4,0%. To galvenokārt nodrošināja darbaspēka nodokļu un pievienotās vērtības nodokļa ieņēmumu pieaugums. </w:t>
      </w:r>
    </w:p>
    <w:p w14:paraId="0A690167" w14:textId="77777777" w:rsidR="00B25A0C" w:rsidRPr="003F4D1B" w:rsidRDefault="00B25A0C" w:rsidP="00B25A0C">
      <w:pPr>
        <w:pStyle w:val="rtejustify"/>
        <w:spacing w:before="0" w:beforeAutospacing="0" w:after="0" w:afterAutospacing="0"/>
        <w:jc w:val="both"/>
        <w:rPr>
          <w:rFonts w:ascii="Arial" w:hAnsi="Arial" w:cs="Arial"/>
          <w:iCs/>
          <w:lang w:val="lv-LV"/>
        </w:rPr>
      </w:pPr>
      <w:r w:rsidRPr="003F4D1B">
        <w:rPr>
          <w:rFonts w:ascii="Arial" w:hAnsi="Arial" w:cs="Arial"/>
          <w:iCs/>
          <w:lang w:val="lv-LV"/>
        </w:rPr>
        <w:t>Valsts sociālās apdrošināšanas obligātās iemaksas 2019. gada pirmajos deviņos mēnešos iekasētas 2 579,93 milj. eiro apjomā (par 241,35 milj. eiro jeb 10,3% vairāk nekā iepriekšējā gada pirmajos deviņos mēnešos). Iedzīvotāju ienākuma nodokļa ieņēmumi salīdzināmajos periodos palielinājās par 128,75 milj. eiro jeb 10,4%, sasniedzot 1 361,60 milj. eiro. Ieņēmumu pieaugums skaidrojams ar nodarbināto skaita palielināšanos un bezdarba līmeņa samazināšanos, kā arī ar darba ienākumu pieaugumu. Jāuzsver, ka iedzīvotāju ienākuma nodokļa ieņēmumu pieaugumu veicināja arī uzņēmumu peļņas, kas bija radusies līdz 2017. gada beigām, sadale fiziskajām personām, jo 2019. gadā par to bija jāmaksā tikai iedzīvotāju ienākuma nodoklis.</w:t>
      </w:r>
    </w:p>
    <w:p w14:paraId="7967904D" w14:textId="77777777" w:rsidR="00B25A0C" w:rsidRPr="003F4D1B" w:rsidRDefault="00B25A0C" w:rsidP="00B25A0C">
      <w:pPr>
        <w:pStyle w:val="rtejustify"/>
        <w:spacing w:before="0" w:beforeAutospacing="0" w:after="0" w:afterAutospacing="0"/>
        <w:jc w:val="both"/>
        <w:rPr>
          <w:rFonts w:ascii="Arial" w:hAnsi="Arial" w:cs="Arial"/>
          <w:iCs/>
          <w:lang w:val="lv-LV"/>
        </w:rPr>
      </w:pPr>
      <w:r w:rsidRPr="003F4D1B">
        <w:rPr>
          <w:rFonts w:ascii="Arial" w:hAnsi="Arial" w:cs="Arial"/>
          <w:iCs/>
          <w:lang w:val="lv-LV"/>
        </w:rPr>
        <w:t>Nozaru dalījumā 2019. gada pirmo deviņu mēnešu lielākais darbaspēka nodokļu ieņēmumu pieaugums salīdzinājumā ar iepriekšējā gada atbilstošā perioda ieņēmumiem bija apstrādes rūpniecības nozarē – 60,40 milj. eiro jeb 14,1%. Jāatzīmē, ka nodokļu reformas rezultātā palielinājās arī iedzīvotāju ienākuma nodokļa atmaksas. 2019. gada pirmajos deviņos mēnešos tika atmaksāti 152,93 milj. eiro, un tas salīdzinājumā ar iepriekšējā gada pirmajiem deviņiem mēnešiem bija par 15,61 milj. eiro jeb 11,4% vairāk.</w:t>
      </w:r>
    </w:p>
    <w:p w14:paraId="1517C98B" w14:textId="77777777" w:rsidR="00B25A0C" w:rsidRPr="003F4D1B" w:rsidRDefault="00B25A0C" w:rsidP="00B25A0C">
      <w:pPr>
        <w:pStyle w:val="rtejustify"/>
        <w:spacing w:before="0" w:beforeAutospacing="0" w:after="0" w:afterAutospacing="0"/>
        <w:jc w:val="both"/>
        <w:rPr>
          <w:rFonts w:ascii="Arial" w:hAnsi="Arial" w:cs="Arial"/>
          <w:iCs/>
          <w:lang w:val="lv-LV"/>
        </w:rPr>
      </w:pPr>
      <w:r w:rsidRPr="003F4D1B">
        <w:rPr>
          <w:rFonts w:ascii="Arial" w:hAnsi="Arial" w:cs="Arial"/>
          <w:iCs/>
          <w:lang w:val="lv-LV"/>
        </w:rPr>
        <w:t>Ievērojama 2019. gada pirmo deviņu mēnešu ieņēmumu plāna pārpilde bija darbaspēka nodokļiem un ieņēmumiem no dividendēm (ieņēmumiem no valsts (pašvaldību) kapitāla izmantošanas), kas arī nodrošināja atbilstošā perioda kopējo ieņēmumu plāna pārpildi par 0,05 mljrd. eiro.</w:t>
      </w:r>
    </w:p>
    <w:p w14:paraId="67247146" w14:textId="77777777" w:rsidR="001928F2" w:rsidRPr="003F4D1B" w:rsidRDefault="001928F2" w:rsidP="001928F2">
      <w:pPr>
        <w:pStyle w:val="rtejustify"/>
        <w:spacing w:before="0" w:beforeAutospacing="0" w:after="0" w:afterAutospacing="0"/>
        <w:jc w:val="both"/>
        <w:rPr>
          <w:rFonts w:ascii="Arial" w:hAnsi="Arial" w:cs="Arial"/>
          <w:iCs/>
          <w:lang w:val="lv-LV"/>
        </w:rPr>
      </w:pPr>
      <w:r w:rsidRPr="001928F2">
        <w:rPr>
          <w:rFonts w:ascii="Arial" w:hAnsi="Arial" w:cs="Arial"/>
          <w:iCs/>
          <w:lang w:val="lv-LV"/>
        </w:rPr>
        <w:t>Tā kā ieņēmumi no dividendēm (ieņēmumi no valsts (pašvaldību) kapitāla izmantošanas) tiek plānoti no aprīļa līdz augustam, tie pārsniedza gan gada pirmo deviņu mēnešu, gan gada plānu par 28,63 milj. eiro jeb 13,7%. Tomēr salīdzinājumā ar 2018. gada pirmajiem deviņiem mēnešiem tie samazinājās par 3,79 milj. eiro jeb 1,6 %.</w:t>
      </w:r>
    </w:p>
    <w:p w14:paraId="2ABF28E8" w14:textId="4195675D" w:rsidR="00B25A0C" w:rsidRPr="003F4D1B" w:rsidRDefault="001928F2">
      <w:pPr>
        <w:rPr>
          <w:rFonts w:ascii="Arial" w:eastAsia="Times New Roman" w:hAnsi="Arial" w:cs="Arial"/>
          <w:iCs/>
          <w:sz w:val="24"/>
          <w:szCs w:val="24"/>
          <w:lang w:eastAsia="en-GB"/>
        </w:rPr>
      </w:pPr>
      <w:r w:rsidRPr="003F4D1B">
        <w:rPr>
          <w:rFonts w:ascii="Arial" w:hAnsi="Arial" w:cs="Arial"/>
          <w:iCs/>
          <w:sz w:val="24"/>
          <w:szCs w:val="24"/>
        </w:rPr>
        <w:t>Lai arī pievienotās vērtības nodokļa ieņēmumi 2019. gada pirmajos deviņos mēnešos salīdzinājumā ar 2018. gada atbilstošo periodu bija par 8,87 milj. eiro jeb 0,5% mazāki, nekā plānots, tie palielinājās par 138,04 milj. eiro jeb 7,7%, sasniedzot 1 930,81 milj. eiro.</w:t>
      </w:r>
      <w:r w:rsidRPr="0099654E">
        <w:rPr>
          <w:rFonts w:ascii="Arial" w:hAnsi="Arial" w:cs="Arial"/>
          <w:iCs/>
        </w:rPr>
        <w:t xml:space="preserve"> </w:t>
      </w:r>
      <w:r w:rsidR="00B25A0C" w:rsidRPr="003F4D1B">
        <w:rPr>
          <w:rFonts w:ascii="Arial" w:hAnsi="Arial" w:cs="Arial"/>
          <w:iCs/>
        </w:rPr>
        <w:br w:type="page"/>
      </w:r>
    </w:p>
    <w:p w14:paraId="50B77C36" w14:textId="6C1363F2" w:rsidR="00B25A0C" w:rsidRPr="003F4D1B" w:rsidRDefault="00B25A0C" w:rsidP="003F4D1B">
      <w:pPr>
        <w:pStyle w:val="004Heders"/>
      </w:pPr>
      <w:r w:rsidRPr="00F202C3">
        <w:rPr>
          <w:iCs/>
        </w:rPr>
        <w:t>Pārbaudes darbs</w:t>
      </w:r>
    </w:p>
    <w:p w14:paraId="032F6FE0" w14:textId="77777777" w:rsidR="00575056" w:rsidRDefault="00575056" w:rsidP="00B25A0C">
      <w:pPr>
        <w:pStyle w:val="rtejustify"/>
        <w:spacing w:before="0" w:beforeAutospacing="0" w:after="0" w:afterAutospacing="0"/>
        <w:jc w:val="both"/>
        <w:rPr>
          <w:rFonts w:ascii="Arial" w:hAnsi="Arial" w:cs="Arial"/>
          <w:iCs/>
          <w:lang w:val="lv-LV"/>
        </w:rPr>
      </w:pPr>
    </w:p>
    <w:p w14:paraId="09281F5A" w14:textId="306DE679" w:rsidR="00B25A0C" w:rsidRPr="003F4D1B" w:rsidRDefault="00B25A0C" w:rsidP="00B25A0C">
      <w:pPr>
        <w:pStyle w:val="rtejustify"/>
        <w:spacing w:before="0" w:beforeAutospacing="0" w:after="0" w:afterAutospacing="0"/>
        <w:jc w:val="both"/>
        <w:rPr>
          <w:rFonts w:ascii="Arial" w:hAnsi="Arial" w:cs="Arial"/>
          <w:iCs/>
          <w:lang w:val="lv-LV"/>
        </w:rPr>
      </w:pPr>
      <w:r w:rsidRPr="003F4D1B">
        <w:rPr>
          <w:rFonts w:ascii="Arial" w:hAnsi="Arial" w:cs="Arial"/>
          <w:iCs/>
          <w:lang w:val="lv-LV"/>
        </w:rPr>
        <w:t>Lielāko daļu jeb 61,1% nodokļa ieņēmumu nodrošināja vairumtirdzniecības un mazumtirdzniecības, kā arī automobiļu un motociklu remonta nozares nodokļu maksātāji, turklāt šajā nozarē bija vērojams arī lielākais nodokļa ieņēmumu pieaugums – 76,87 milj. eiro jeb 7,0%.</w:t>
      </w:r>
    </w:p>
    <w:p w14:paraId="6347835B" w14:textId="77777777" w:rsidR="00B25A0C" w:rsidRPr="003F4D1B" w:rsidRDefault="00B25A0C" w:rsidP="00B25A0C">
      <w:pPr>
        <w:pStyle w:val="rtejustify"/>
        <w:spacing w:before="0" w:beforeAutospacing="0" w:after="0" w:afterAutospacing="0"/>
        <w:jc w:val="both"/>
        <w:rPr>
          <w:rFonts w:ascii="Arial" w:hAnsi="Arial" w:cs="Arial"/>
          <w:iCs/>
          <w:lang w:val="lv-LV"/>
        </w:rPr>
      </w:pPr>
      <w:r w:rsidRPr="003F4D1B">
        <w:rPr>
          <w:rFonts w:ascii="Arial" w:hAnsi="Arial" w:cs="Arial"/>
          <w:iCs/>
          <w:lang w:val="lv-LV"/>
        </w:rPr>
        <w:t>Līdz uzņēmumu ienākuma nodokļa ieņēmumu plāna izpildei pietrūka 124,53 milj. eiro jeb 85,9%. Tas skaidrojams ar nodokļa maksāšanas kārtības maiņu – nodokļa piemērošana tika pārcelta no peļņas gūšanas uz peļņas</w:t>
      </w:r>
      <w:r w:rsidRPr="003F4D1B">
        <w:rPr>
          <w:rFonts w:ascii="Arial" w:hAnsi="Arial" w:cs="Arial"/>
          <w:iCs/>
          <w:sz w:val="22"/>
          <w:lang w:val="lv-LV"/>
        </w:rPr>
        <w:t xml:space="preserve"> </w:t>
      </w:r>
      <w:r w:rsidRPr="003F4D1B">
        <w:rPr>
          <w:rFonts w:ascii="Arial" w:hAnsi="Arial" w:cs="Arial"/>
          <w:iCs/>
          <w:lang w:val="lv-LV"/>
        </w:rPr>
        <w:t>sadales brīdi. Tādējādi iemaksas veiktas 131,31 milj. eiro apjomā, kas salīdzinājumā ar 2018. gada pirmajiem deviņiem mēnešiem bija par 210,92 milj. eiro jeb 2,6 reizes mazāk, tomēr būtisks ieņēmumu plāna neizpildes iemesls bija straujais atmaksu pieaugums. Tā kā iepriekšējā gada 1. pusgadā atbilstoši pārmaiņām likumdošanā veiktie avansa maksājumi būtiski pārsniedza aprēķināto uzņēmumu ienākuma nodokli, veidojot apjomīgu pārmaksu, ko nebija iespējams atgūt 2018. gadā, tie pēc nodokļu maksātāju pieprasījuma tika atmaksāti 2019. gadā. Tādējādi 2019. gada pirmajos deviņos mēnešos uzņēmumu ienākuma nodoklis atmaksāts 110,84 milj. eiro apjomā – par 58,66 milj. eiro jeb divas reizes vairāk nekā iepriekšējā gada pirmajos deviņos mēnešos.</w:t>
      </w:r>
    </w:p>
    <w:p w14:paraId="3F96FB23" w14:textId="77777777" w:rsidR="00B25A0C" w:rsidRPr="003F4D1B" w:rsidRDefault="00B25A0C" w:rsidP="003F4D1B">
      <w:pPr>
        <w:pStyle w:val="Kjene"/>
        <w:jc w:val="both"/>
        <w:rPr>
          <w:rFonts w:ascii="Arial" w:eastAsia="Times New Roman" w:hAnsi="Arial" w:cs="Arial"/>
          <w:iCs/>
          <w:sz w:val="24"/>
          <w:szCs w:val="24"/>
          <w:lang w:eastAsia="en-GB"/>
        </w:rPr>
      </w:pPr>
      <w:r w:rsidRPr="003F4D1B">
        <w:rPr>
          <w:rFonts w:ascii="Arial" w:eastAsia="Times New Roman" w:hAnsi="Arial" w:cs="Arial"/>
          <w:iCs/>
          <w:sz w:val="24"/>
          <w:szCs w:val="24"/>
          <w:lang w:eastAsia="en-GB"/>
        </w:rPr>
        <w:t>Akcīzes nodokļa ieņēmumi 2019. gada pirmajos deviņos mēnešos bija 805,87 milj. eiro. Lai gan salīdzinājumā ar 2018. gada pirmajiem deviņiem mēnešiem tie palielinājās par 35,35 milj. eiro jeb 4,6%, līdz plāna izpildei pietrūka 27,88 milj. eiro jeb 3,3%. To galvenokārt ietekmēja neplānoti mazie ieņēmumi par naftas produktiem. Jāatzīmē, ka atbilstoši patēriņa pārmaiņām nodokļa ieņēmumu par naftas produktiem plāns 2019. gadā tika izpildīts tikai vienā mēnesī, kad tika atmaksāts apjomīgs parāds. No 2019. gada pirmo deviņu mēnešu plāna būtiski atpalika arī ieņēmumi par alkoholiskajiem dzērieniem – līdz plāna izpildei pietrūka 11,13 milj. eiro jeb 6,8%. Tas galvenokārt skaidrojams ar brīvam apgrozījumam izlaisto stipro alkoholisko dzērienu apjoma samazināšanos salīdzināmajos periodos, ņemot vērā, ka tieši šim alkohola veidam ir augstākā nodokļa likme, tāpēc tie nodrošina lielāko daļu ieņēmumu šajā preču grupā.</w:t>
      </w:r>
    </w:p>
    <w:p w14:paraId="4BB9F1C4" w14:textId="77777777" w:rsidR="00B25A0C" w:rsidRPr="00724B0D" w:rsidRDefault="00B25A0C" w:rsidP="00B25A0C">
      <w:pPr>
        <w:pStyle w:val="Kjene"/>
        <w:rPr>
          <w:rFonts w:ascii="Arial" w:hAnsi="Arial" w:cs="Arial"/>
          <w:iCs/>
          <w:sz w:val="24"/>
          <w:szCs w:val="24"/>
        </w:rPr>
      </w:pPr>
    </w:p>
    <w:p w14:paraId="2374D84A" w14:textId="1E2D5245" w:rsidR="00B6247E" w:rsidRPr="003E7BEE" w:rsidRDefault="002B4D5A" w:rsidP="00B25A0C">
      <w:pPr>
        <w:pStyle w:val="Kjene"/>
        <w:rPr>
          <w:rFonts w:ascii="Arial" w:hAnsi="Arial" w:cs="Arial"/>
          <w:sz w:val="24"/>
          <w:szCs w:val="24"/>
        </w:rPr>
      </w:pPr>
      <w:r w:rsidRPr="003E7BEE">
        <w:rPr>
          <w:rFonts w:ascii="Arial" w:hAnsi="Arial" w:cs="Arial"/>
          <w:sz w:val="24"/>
          <w:szCs w:val="24"/>
        </w:rPr>
        <w:t>Izpēti</w:t>
      </w:r>
      <w:r w:rsidR="00B6247E" w:rsidRPr="003E7BEE">
        <w:rPr>
          <w:rFonts w:ascii="Arial" w:hAnsi="Arial" w:cs="Arial"/>
          <w:sz w:val="24"/>
          <w:szCs w:val="24"/>
        </w:rPr>
        <w:t xml:space="preserve"> un atbildi uz jautājumiem</w:t>
      </w:r>
      <w:r w:rsidR="008C1836" w:rsidRPr="003E7BEE">
        <w:rPr>
          <w:rFonts w:ascii="Arial" w:hAnsi="Arial" w:cs="Arial"/>
          <w:sz w:val="24"/>
          <w:szCs w:val="24"/>
        </w:rPr>
        <w:t>!</w:t>
      </w:r>
      <w:r w:rsidR="00B6247E" w:rsidRPr="003E7BEE">
        <w:rPr>
          <w:rFonts w:ascii="Arial" w:hAnsi="Arial" w:cs="Arial"/>
          <w:sz w:val="24"/>
          <w:szCs w:val="24"/>
        </w:rPr>
        <w:t xml:space="preserve"> (</w:t>
      </w:r>
      <w:r w:rsidR="00D417A8" w:rsidRPr="003E7BEE">
        <w:rPr>
          <w:rFonts w:ascii="Arial" w:hAnsi="Arial" w:cs="Arial"/>
          <w:sz w:val="24"/>
          <w:szCs w:val="24"/>
        </w:rPr>
        <w:t>6</w:t>
      </w:r>
      <w:r w:rsidR="00560A42" w:rsidRPr="003E7BEE">
        <w:rPr>
          <w:rFonts w:ascii="Arial" w:hAnsi="Arial" w:cs="Arial"/>
          <w:sz w:val="24"/>
          <w:szCs w:val="24"/>
        </w:rPr>
        <w:t> </w:t>
      </w:r>
      <w:r w:rsidR="00B6247E" w:rsidRPr="003E7BEE">
        <w:rPr>
          <w:rFonts w:ascii="Arial" w:hAnsi="Arial" w:cs="Arial"/>
          <w:sz w:val="24"/>
          <w:szCs w:val="24"/>
        </w:rPr>
        <w:t>p</w:t>
      </w:r>
      <w:r w:rsidR="008C1836" w:rsidRPr="003E7BEE">
        <w:rPr>
          <w:rFonts w:ascii="Arial" w:hAnsi="Arial" w:cs="Arial"/>
          <w:sz w:val="24"/>
          <w:szCs w:val="24"/>
        </w:rPr>
        <w:t>unkti</w:t>
      </w:r>
      <w:r w:rsidR="00B6247E" w:rsidRPr="003E7BEE">
        <w:rPr>
          <w:rFonts w:ascii="Arial" w:hAnsi="Arial" w:cs="Arial"/>
          <w:sz w:val="24"/>
          <w:szCs w:val="24"/>
        </w:rPr>
        <w:t>)</w:t>
      </w:r>
    </w:p>
    <w:p w14:paraId="549A4594" w14:textId="5FDBCD9D" w:rsidR="002B4D5A" w:rsidRDefault="001D3487" w:rsidP="001D3487">
      <w:pPr>
        <w:pStyle w:val="Sarakstarindkopa"/>
        <w:spacing w:after="0" w:line="240" w:lineRule="auto"/>
        <w:ind w:left="0"/>
        <w:rPr>
          <w:rFonts w:ascii="Arial" w:hAnsi="Arial" w:cs="Arial"/>
          <w:sz w:val="24"/>
          <w:szCs w:val="24"/>
        </w:rPr>
      </w:pPr>
      <w:r w:rsidRPr="003E7BEE">
        <w:rPr>
          <w:rFonts w:ascii="Arial" w:hAnsi="Arial" w:cs="Arial"/>
          <w:sz w:val="24"/>
          <w:szCs w:val="24"/>
        </w:rPr>
        <w:t xml:space="preserve">– </w:t>
      </w:r>
      <w:r w:rsidR="00560A42" w:rsidRPr="003E7BEE">
        <w:rPr>
          <w:rFonts w:ascii="Arial" w:hAnsi="Arial" w:cs="Arial"/>
          <w:sz w:val="24"/>
          <w:szCs w:val="24"/>
        </w:rPr>
        <w:t>K</w:t>
      </w:r>
      <w:r w:rsidR="002B4D5A" w:rsidRPr="003E7BEE">
        <w:rPr>
          <w:rFonts w:ascii="Arial" w:hAnsi="Arial" w:cs="Arial"/>
          <w:sz w:val="24"/>
          <w:szCs w:val="24"/>
        </w:rPr>
        <w:t xml:space="preserve">uri nodokļi </w:t>
      </w:r>
      <w:r w:rsidR="008C1836" w:rsidRPr="003E7BEE">
        <w:rPr>
          <w:rFonts w:ascii="Arial" w:hAnsi="Arial" w:cs="Arial"/>
          <w:sz w:val="24"/>
          <w:szCs w:val="24"/>
        </w:rPr>
        <w:t xml:space="preserve">veido </w:t>
      </w:r>
      <w:r w:rsidR="002B4D5A" w:rsidRPr="003E7BEE">
        <w:rPr>
          <w:rFonts w:ascii="Arial" w:hAnsi="Arial" w:cs="Arial"/>
          <w:sz w:val="24"/>
          <w:szCs w:val="24"/>
        </w:rPr>
        <w:t>lielākos budžeta ieņēmumus</w:t>
      </w:r>
      <w:r w:rsidR="00AB6B67" w:rsidRPr="003E7BEE">
        <w:rPr>
          <w:rFonts w:ascii="Arial" w:hAnsi="Arial" w:cs="Arial"/>
          <w:sz w:val="24"/>
          <w:szCs w:val="24"/>
        </w:rPr>
        <w:t>?</w:t>
      </w:r>
    </w:p>
    <w:p w14:paraId="0E0610F7" w14:textId="77777777" w:rsidR="00CB7ED4" w:rsidRDefault="00CB7ED4" w:rsidP="00CB7ED4">
      <w:pPr>
        <w:pStyle w:val="Kjene"/>
        <w:tabs>
          <w:tab w:val="clear" w:pos="4153"/>
          <w:tab w:val="clear" w:pos="8306"/>
          <w:tab w:val="right" w:leader="dot" w:pos="9214"/>
        </w:tabs>
        <w:spacing w:before="120" w:line="360" w:lineRule="auto"/>
        <w:rPr>
          <w:rFonts w:ascii="Arial" w:hAnsi="Arial" w:cs="Arial"/>
          <w:sz w:val="24"/>
          <w:szCs w:val="24"/>
        </w:rPr>
      </w:pPr>
      <w:r>
        <w:rPr>
          <w:rFonts w:ascii="Arial" w:hAnsi="Arial" w:cs="Arial"/>
          <w:sz w:val="24"/>
          <w:szCs w:val="24"/>
        </w:rPr>
        <w:tab/>
      </w:r>
    </w:p>
    <w:p w14:paraId="69ADC46D" w14:textId="2CA82B3E" w:rsidR="00CB7ED4"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4A8FAAC9" w14:textId="4D1BEDC1" w:rsidR="00CB7ED4"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437CF1E9" w14:textId="2B594798" w:rsidR="00CB7ED4" w:rsidRPr="003E7BEE"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4AB29FA5" w14:textId="77777777" w:rsidR="00CB7ED4" w:rsidRDefault="001D3487" w:rsidP="00CB7ED4">
      <w:pPr>
        <w:pStyle w:val="Sarakstarindkopa"/>
        <w:spacing w:after="0" w:line="240" w:lineRule="auto"/>
        <w:ind w:left="0"/>
        <w:jc w:val="both"/>
        <w:rPr>
          <w:rFonts w:ascii="Arial" w:hAnsi="Arial" w:cs="Arial"/>
          <w:sz w:val="24"/>
          <w:szCs w:val="24"/>
        </w:rPr>
      </w:pPr>
      <w:r w:rsidRPr="003E7BEE">
        <w:rPr>
          <w:rFonts w:ascii="Arial" w:hAnsi="Arial" w:cs="Arial"/>
          <w:sz w:val="24"/>
          <w:szCs w:val="24"/>
        </w:rPr>
        <w:t xml:space="preserve">– </w:t>
      </w:r>
      <w:r w:rsidR="00560A42" w:rsidRPr="003E7BEE">
        <w:rPr>
          <w:rFonts w:ascii="Arial" w:hAnsi="Arial" w:cs="Arial"/>
          <w:sz w:val="24"/>
          <w:szCs w:val="24"/>
        </w:rPr>
        <w:t>K</w:t>
      </w:r>
      <w:r w:rsidR="002B4D5A" w:rsidRPr="003E7BEE">
        <w:rPr>
          <w:rFonts w:ascii="Arial" w:hAnsi="Arial" w:cs="Arial"/>
          <w:sz w:val="24"/>
          <w:szCs w:val="24"/>
        </w:rPr>
        <w:t>uram nodoklim ir vismazākie ieņēmumi salīdzin</w:t>
      </w:r>
      <w:r w:rsidR="008C1836" w:rsidRPr="003E7BEE">
        <w:rPr>
          <w:rFonts w:ascii="Arial" w:hAnsi="Arial" w:cs="Arial"/>
          <w:sz w:val="24"/>
          <w:szCs w:val="24"/>
        </w:rPr>
        <w:t>ājumā</w:t>
      </w:r>
      <w:r w:rsidR="002B4D5A" w:rsidRPr="003E7BEE">
        <w:rPr>
          <w:rFonts w:ascii="Arial" w:hAnsi="Arial" w:cs="Arial"/>
          <w:sz w:val="24"/>
          <w:szCs w:val="24"/>
        </w:rPr>
        <w:t xml:space="preserve"> ar plānot</w:t>
      </w:r>
      <w:r w:rsidR="008C1836" w:rsidRPr="003E7BEE">
        <w:rPr>
          <w:rFonts w:ascii="Arial" w:hAnsi="Arial" w:cs="Arial"/>
          <w:sz w:val="24"/>
          <w:szCs w:val="24"/>
        </w:rPr>
        <w:t>ajiem ieņēmumiem</w:t>
      </w:r>
      <w:r w:rsidR="002B4D5A" w:rsidRPr="003E7BEE">
        <w:rPr>
          <w:rFonts w:ascii="Arial" w:hAnsi="Arial" w:cs="Arial"/>
          <w:sz w:val="24"/>
          <w:szCs w:val="24"/>
        </w:rPr>
        <w:t>? Kāpēc?</w:t>
      </w:r>
    </w:p>
    <w:p w14:paraId="41A34ED7" w14:textId="77777777" w:rsidR="00CB7ED4" w:rsidRDefault="00CB7ED4" w:rsidP="00CB7ED4">
      <w:pPr>
        <w:pStyle w:val="Kjene"/>
        <w:tabs>
          <w:tab w:val="clear" w:pos="4153"/>
          <w:tab w:val="clear" w:pos="8306"/>
          <w:tab w:val="right" w:leader="dot" w:pos="9214"/>
        </w:tabs>
        <w:spacing w:before="120" w:line="360" w:lineRule="auto"/>
        <w:rPr>
          <w:rFonts w:ascii="Arial" w:hAnsi="Arial" w:cs="Arial"/>
          <w:sz w:val="24"/>
          <w:szCs w:val="24"/>
        </w:rPr>
      </w:pPr>
      <w:r>
        <w:rPr>
          <w:rFonts w:ascii="Arial" w:hAnsi="Arial" w:cs="Arial"/>
          <w:sz w:val="24"/>
          <w:szCs w:val="24"/>
        </w:rPr>
        <w:tab/>
      </w:r>
    </w:p>
    <w:p w14:paraId="562D2618" w14:textId="5EEC37D1" w:rsidR="00CB7ED4"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p>
    <w:p w14:paraId="7D512064" w14:textId="6B1A580C" w:rsidR="00CB7ED4" w:rsidRPr="003E7BEE" w:rsidRDefault="00CB7ED4" w:rsidP="003F4D1B">
      <w:pPr>
        <w:pStyle w:val="Kjene"/>
        <w:tabs>
          <w:tab w:val="clear" w:pos="4153"/>
          <w:tab w:val="clear" w:pos="8306"/>
          <w:tab w:val="right" w:leader="dot" w:pos="9214"/>
        </w:tabs>
        <w:spacing w:line="360" w:lineRule="auto"/>
      </w:pPr>
      <w:r>
        <w:rPr>
          <w:rFonts w:ascii="Arial" w:hAnsi="Arial" w:cs="Arial"/>
          <w:sz w:val="24"/>
          <w:szCs w:val="24"/>
        </w:rPr>
        <w:tab/>
      </w:r>
    </w:p>
    <w:p w14:paraId="30D3F8FD" w14:textId="77777777" w:rsidR="00CB7ED4" w:rsidRDefault="00CB7ED4" w:rsidP="001D3487">
      <w:pPr>
        <w:pStyle w:val="Sarakstarindkopa"/>
        <w:spacing w:after="0" w:line="240" w:lineRule="auto"/>
        <w:ind w:left="0"/>
        <w:jc w:val="both"/>
        <w:rPr>
          <w:rFonts w:ascii="Arial" w:hAnsi="Arial" w:cs="Arial"/>
          <w:sz w:val="24"/>
          <w:szCs w:val="24"/>
        </w:rPr>
      </w:pPr>
    </w:p>
    <w:p w14:paraId="189F1107" w14:textId="213607BF" w:rsidR="00B6247E" w:rsidRPr="003E7BEE" w:rsidRDefault="001D3487" w:rsidP="001D3487">
      <w:pPr>
        <w:pStyle w:val="Sarakstarindkopa"/>
        <w:spacing w:after="0" w:line="240" w:lineRule="auto"/>
        <w:ind w:left="0"/>
        <w:jc w:val="both"/>
        <w:rPr>
          <w:rFonts w:ascii="Arial" w:hAnsi="Arial" w:cs="Arial"/>
          <w:sz w:val="24"/>
          <w:szCs w:val="24"/>
        </w:rPr>
      </w:pPr>
      <w:r w:rsidRPr="003E7BEE">
        <w:rPr>
          <w:rFonts w:ascii="Arial" w:hAnsi="Arial" w:cs="Arial"/>
          <w:sz w:val="24"/>
          <w:szCs w:val="24"/>
        </w:rPr>
        <w:t xml:space="preserve">– </w:t>
      </w:r>
      <w:r w:rsidR="002B4D5A" w:rsidRPr="003E7BEE">
        <w:rPr>
          <w:rFonts w:ascii="Arial" w:hAnsi="Arial" w:cs="Arial"/>
          <w:sz w:val="24"/>
          <w:szCs w:val="24"/>
        </w:rPr>
        <w:t>Kuri nodokļi vai nodevas pārsniedz plānotos ieņēmumus konkrētaj</w:t>
      </w:r>
      <w:r w:rsidR="008C1836" w:rsidRPr="003E7BEE">
        <w:rPr>
          <w:rFonts w:ascii="Arial" w:hAnsi="Arial" w:cs="Arial"/>
          <w:sz w:val="24"/>
          <w:szCs w:val="24"/>
        </w:rPr>
        <w:t>ā</w:t>
      </w:r>
      <w:r w:rsidR="002B4D5A" w:rsidRPr="003E7BEE">
        <w:rPr>
          <w:rFonts w:ascii="Arial" w:hAnsi="Arial" w:cs="Arial"/>
          <w:sz w:val="24"/>
          <w:szCs w:val="24"/>
        </w:rPr>
        <w:t xml:space="preserve"> period</w:t>
      </w:r>
      <w:r w:rsidR="008C1836" w:rsidRPr="003E7BEE">
        <w:rPr>
          <w:rFonts w:ascii="Arial" w:hAnsi="Arial" w:cs="Arial"/>
          <w:sz w:val="24"/>
          <w:szCs w:val="24"/>
        </w:rPr>
        <w:t>ā</w:t>
      </w:r>
      <w:r w:rsidR="002B4D5A" w:rsidRPr="003E7BEE">
        <w:rPr>
          <w:rFonts w:ascii="Arial" w:hAnsi="Arial" w:cs="Arial"/>
          <w:sz w:val="24"/>
          <w:szCs w:val="24"/>
        </w:rPr>
        <w:t>?</w:t>
      </w:r>
    </w:p>
    <w:p w14:paraId="614FA05F" w14:textId="77777777" w:rsidR="00CB7ED4" w:rsidRDefault="00CB7ED4" w:rsidP="00CB7ED4">
      <w:pPr>
        <w:pStyle w:val="Kjene"/>
        <w:tabs>
          <w:tab w:val="clear" w:pos="4153"/>
          <w:tab w:val="clear" w:pos="8306"/>
          <w:tab w:val="right" w:leader="dot" w:pos="9214"/>
        </w:tabs>
        <w:spacing w:before="120" w:line="360" w:lineRule="auto"/>
        <w:rPr>
          <w:rFonts w:ascii="Arial" w:hAnsi="Arial" w:cs="Arial"/>
          <w:sz w:val="24"/>
          <w:szCs w:val="24"/>
        </w:rPr>
      </w:pPr>
      <w:r>
        <w:rPr>
          <w:rFonts w:ascii="Arial" w:hAnsi="Arial" w:cs="Arial"/>
          <w:sz w:val="24"/>
          <w:szCs w:val="24"/>
        </w:rPr>
        <w:tab/>
      </w:r>
    </w:p>
    <w:p w14:paraId="42144A06" w14:textId="1B684484" w:rsidR="001C2AD1"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0A193DE5" w14:textId="07C6D525" w:rsidR="00CB7ED4"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387DE5FE" w14:textId="77777777" w:rsidR="001928F2" w:rsidRDefault="001928F2" w:rsidP="007C6DF1">
      <w:pPr>
        <w:pStyle w:val="004Heders"/>
        <w:jc w:val="left"/>
      </w:pPr>
    </w:p>
    <w:p w14:paraId="2F46BF71" w14:textId="28DCC4FD" w:rsidR="001928F2" w:rsidRDefault="001928F2" w:rsidP="001928F2">
      <w:pPr>
        <w:pStyle w:val="004Heders"/>
        <w:rPr>
          <w:sz w:val="24"/>
          <w:szCs w:val="24"/>
        </w:rPr>
      </w:pPr>
      <w:r w:rsidRPr="00465F6D">
        <w:t>Pārbaudes darbs</w:t>
      </w:r>
    </w:p>
    <w:p w14:paraId="46886A05" w14:textId="77777777" w:rsidR="001928F2" w:rsidRDefault="001928F2" w:rsidP="00560A42">
      <w:pPr>
        <w:spacing w:after="0" w:line="240" w:lineRule="auto"/>
        <w:jc w:val="both"/>
        <w:rPr>
          <w:rFonts w:ascii="Arial" w:hAnsi="Arial" w:cs="Arial"/>
          <w:b/>
          <w:sz w:val="24"/>
          <w:szCs w:val="24"/>
        </w:rPr>
      </w:pPr>
    </w:p>
    <w:p w14:paraId="742EDF94" w14:textId="76737625" w:rsidR="00582E42" w:rsidRPr="003E7BEE" w:rsidRDefault="001D493B" w:rsidP="00560A42">
      <w:pPr>
        <w:spacing w:after="0" w:line="240" w:lineRule="auto"/>
        <w:jc w:val="both"/>
        <w:rPr>
          <w:rFonts w:ascii="Arial" w:hAnsi="Arial" w:cs="Arial"/>
          <w:sz w:val="24"/>
          <w:szCs w:val="24"/>
        </w:rPr>
      </w:pPr>
      <w:r w:rsidRPr="003E7BEE">
        <w:rPr>
          <w:rFonts w:ascii="Arial" w:hAnsi="Arial" w:cs="Arial"/>
          <w:b/>
          <w:sz w:val="24"/>
          <w:szCs w:val="24"/>
        </w:rPr>
        <w:t>7</w:t>
      </w:r>
      <w:r w:rsidR="00582E42" w:rsidRPr="003E7BEE">
        <w:rPr>
          <w:rFonts w:ascii="Arial" w:hAnsi="Arial" w:cs="Arial"/>
          <w:sz w:val="24"/>
          <w:szCs w:val="24"/>
        </w:rPr>
        <w:t>.</w:t>
      </w:r>
      <w:r w:rsidR="00F6399F" w:rsidRPr="003E7BEE">
        <w:rPr>
          <w:rFonts w:ascii="Arial" w:hAnsi="Arial" w:cs="Arial"/>
          <w:sz w:val="24"/>
          <w:szCs w:val="24"/>
        </w:rPr>
        <w:t xml:space="preserve"> Uzraksti eseju (10–15 teikum</w:t>
      </w:r>
      <w:r w:rsidR="008C1836" w:rsidRPr="003E7BEE">
        <w:rPr>
          <w:rFonts w:ascii="Arial" w:hAnsi="Arial" w:cs="Arial"/>
          <w:sz w:val="24"/>
          <w:szCs w:val="24"/>
        </w:rPr>
        <w:t>u</w:t>
      </w:r>
      <w:r w:rsidR="00F6399F" w:rsidRPr="003E7BEE">
        <w:rPr>
          <w:rFonts w:ascii="Arial" w:hAnsi="Arial" w:cs="Arial"/>
          <w:sz w:val="24"/>
          <w:szCs w:val="24"/>
        </w:rPr>
        <w:t>)</w:t>
      </w:r>
      <w:r w:rsidR="00560A42" w:rsidRPr="003E7BEE">
        <w:rPr>
          <w:rFonts w:ascii="Arial" w:hAnsi="Arial" w:cs="Arial"/>
          <w:sz w:val="24"/>
          <w:szCs w:val="24"/>
        </w:rPr>
        <w:t xml:space="preserve">! </w:t>
      </w:r>
      <w:r w:rsidR="00582E42" w:rsidRPr="003E7BEE">
        <w:rPr>
          <w:rFonts w:ascii="Arial" w:hAnsi="Arial" w:cs="Arial"/>
          <w:sz w:val="24"/>
          <w:szCs w:val="24"/>
        </w:rPr>
        <w:t>(10</w:t>
      </w:r>
      <w:r w:rsidR="00560A42" w:rsidRPr="003E7BEE">
        <w:rPr>
          <w:rFonts w:ascii="Arial" w:hAnsi="Arial" w:cs="Arial"/>
          <w:sz w:val="24"/>
          <w:szCs w:val="24"/>
        </w:rPr>
        <w:t> </w:t>
      </w:r>
      <w:r w:rsidR="00582E42" w:rsidRPr="003E7BEE">
        <w:rPr>
          <w:rFonts w:ascii="Arial" w:hAnsi="Arial" w:cs="Arial"/>
          <w:sz w:val="24"/>
          <w:szCs w:val="24"/>
        </w:rPr>
        <w:t>p</w:t>
      </w:r>
      <w:r w:rsidR="008C1836" w:rsidRPr="003E7BEE">
        <w:rPr>
          <w:rFonts w:ascii="Arial" w:hAnsi="Arial" w:cs="Arial"/>
          <w:sz w:val="24"/>
          <w:szCs w:val="24"/>
        </w:rPr>
        <w:t>unktu</w:t>
      </w:r>
      <w:r w:rsidR="00582E42" w:rsidRPr="003E7BEE">
        <w:rPr>
          <w:rFonts w:ascii="Arial" w:hAnsi="Arial" w:cs="Arial"/>
          <w:sz w:val="24"/>
          <w:szCs w:val="24"/>
        </w:rPr>
        <w:t>)</w:t>
      </w:r>
    </w:p>
    <w:p w14:paraId="2515AF3D" w14:textId="77777777" w:rsidR="00CB7ED4" w:rsidRPr="003E7BEE" w:rsidRDefault="00CB7ED4" w:rsidP="00560A42">
      <w:pPr>
        <w:spacing w:after="0" w:line="240" w:lineRule="auto"/>
        <w:jc w:val="both"/>
        <w:rPr>
          <w:rFonts w:ascii="Arial" w:hAnsi="Arial" w:cs="Arial"/>
          <w:sz w:val="24"/>
          <w:szCs w:val="24"/>
        </w:rPr>
      </w:pPr>
    </w:p>
    <w:p w14:paraId="7BA1E271" w14:textId="70A9BC02" w:rsidR="00582E42" w:rsidRPr="003E7BEE" w:rsidRDefault="00582E42" w:rsidP="00560A42">
      <w:pPr>
        <w:spacing w:after="0" w:line="240" w:lineRule="auto"/>
        <w:jc w:val="both"/>
        <w:rPr>
          <w:rFonts w:ascii="Arial" w:hAnsi="Arial" w:cs="Arial"/>
          <w:b/>
          <w:sz w:val="24"/>
          <w:szCs w:val="24"/>
        </w:rPr>
      </w:pPr>
      <w:r w:rsidRPr="003E7BEE">
        <w:rPr>
          <w:rFonts w:ascii="Arial" w:hAnsi="Arial" w:cs="Arial"/>
          <w:b/>
          <w:sz w:val="24"/>
          <w:szCs w:val="24"/>
        </w:rPr>
        <w:t>Kā tu domā, vai Raivo lēmums nemaksāt nodokļus ir gudrs?</w:t>
      </w:r>
    </w:p>
    <w:p w14:paraId="23AE6466" w14:textId="77777777" w:rsidR="00184909" w:rsidRPr="003E7BEE" w:rsidRDefault="00184909" w:rsidP="00560A42">
      <w:pPr>
        <w:pStyle w:val="HTMLiepriekformattais"/>
        <w:jc w:val="both"/>
        <w:rPr>
          <w:rFonts w:ascii="Arial" w:hAnsi="Arial" w:cs="Arial"/>
          <w:sz w:val="24"/>
          <w:szCs w:val="24"/>
          <w:lang w:val="lv-LV"/>
        </w:rPr>
      </w:pPr>
    </w:p>
    <w:p w14:paraId="0C78FB9F" w14:textId="4116F3EE" w:rsidR="00582E42" w:rsidRPr="003E7BEE" w:rsidRDefault="00582E42" w:rsidP="00560A42">
      <w:pPr>
        <w:pStyle w:val="HTMLiepriekformattais"/>
        <w:jc w:val="both"/>
        <w:rPr>
          <w:rFonts w:ascii="Arial" w:hAnsi="Arial" w:cs="Arial"/>
          <w:sz w:val="24"/>
          <w:szCs w:val="24"/>
          <w:lang w:val="lv-LV"/>
        </w:rPr>
      </w:pPr>
      <w:r w:rsidRPr="003E7BEE">
        <w:rPr>
          <w:rFonts w:ascii="Arial" w:hAnsi="Arial" w:cs="Arial"/>
          <w:sz w:val="24"/>
          <w:szCs w:val="24"/>
          <w:lang w:val="lv-LV"/>
        </w:rPr>
        <w:t xml:space="preserve">Šajā esejā </w:t>
      </w:r>
      <w:r w:rsidR="008C1836" w:rsidRPr="003E7BEE">
        <w:rPr>
          <w:rFonts w:ascii="Arial" w:hAnsi="Arial" w:cs="Arial"/>
          <w:sz w:val="24"/>
          <w:szCs w:val="24"/>
          <w:lang w:val="lv-LV"/>
        </w:rPr>
        <w:t xml:space="preserve">tev </w:t>
      </w:r>
      <w:r w:rsidRPr="003E7BEE">
        <w:rPr>
          <w:rFonts w:ascii="Arial" w:hAnsi="Arial" w:cs="Arial"/>
          <w:sz w:val="24"/>
          <w:szCs w:val="24"/>
          <w:lang w:val="lv-LV"/>
        </w:rPr>
        <w:t>jāizlemj, piekrīti vai nepiekrīti Raivo viedoklim, ka ikvienam vajadzētu spēt paturēt savu naudu, nevis maksāt naudu val</w:t>
      </w:r>
      <w:r w:rsidR="008C1836" w:rsidRPr="003E7BEE">
        <w:rPr>
          <w:rFonts w:ascii="Arial" w:hAnsi="Arial" w:cs="Arial"/>
          <w:sz w:val="24"/>
          <w:szCs w:val="24"/>
          <w:lang w:val="lv-LV"/>
        </w:rPr>
        <w:t>stij</w:t>
      </w:r>
      <w:r w:rsidRPr="003E7BEE">
        <w:rPr>
          <w:rFonts w:ascii="Arial" w:hAnsi="Arial" w:cs="Arial"/>
          <w:sz w:val="24"/>
          <w:szCs w:val="24"/>
          <w:lang w:val="lv-LV"/>
        </w:rPr>
        <w:t>.</w:t>
      </w:r>
    </w:p>
    <w:p w14:paraId="1859ABE6" w14:textId="77777777" w:rsidR="00582E42" w:rsidRPr="003E7BEE" w:rsidRDefault="00582E42" w:rsidP="00560A42">
      <w:pPr>
        <w:pStyle w:val="HTMLiepriekformattais"/>
        <w:jc w:val="both"/>
        <w:rPr>
          <w:rFonts w:ascii="Arial" w:hAnsi="Arial" w:cs="Arial"/>
          <w:sz w:val="24"/>
          <w:szCs w:val="24"/>
          <w:lang w:val="lv-LV"/>
        </w:rPr>
      </w:pPr>
    </w:p>
    <w:p w14:paraId="432465AE" w14:textId="17E202F3" w:rsidR="00582E42" w:rsidRPr="003E7BEE" w:rsidRDefault="00582E42" w:rsidP="00560A42">
      <w:pPr>
        <w:pStyle w:val="HTMLiepriekformattais"/>
        <w:jc w:val="both"/>
        <w:rPr>
          <w:rFonts w:ascii="Arial" w:hAnsi="Arial" w:cs="Arial"/>
          <w:sz w:val="24"/>
          <w:szCs w:val="24"/>
          <w:lang w:val="lv-LV"/>
        </w:rPr>
      </w:pPr>
      <w:r w:rsidRPr="003E7BEE">
        <w:rPr>
          <w:rFonts w:ascii="Arial" w:hAnsi="Arial" w:cs="Arial"/>
          <w:sz w:val="24"/>
          <w:szCs w:val="24"/>
          <w:lang w:val="lv-LV"/>
        </w:rPr>
        <w:t>Laba atbilde</w:t>
      </w:r>
      <w:r w:rsidR="008C1836" w:rsidRPr="003E7BEE">
        <w:rPr>
          <w:rFonts w:ascii="Arial" w:hAnsi="Arial" w:cs="Arial"/>
          <w:sz w:val="24"/>
          <w:szCs w:val="24"/>
          <w:lang w:val="lv-LV"/>
        </w:rPr>
        <w:t xml:space="preserve"> būs tāda</w:t>
      </w:r>
      <w:r w:rsidRPr="003E7BEE">
        <w:rPr>
          <w:rFonts w:ascii="Arial" w:hAnsi="Arial" w:cs="Arial"/>
          <w:sz w:val="24"/>
          <w:szCs w:val="24"/>
          <w:lang w:val="lv-LV"/>
        </w:rPr>
        <w:t>, kurā aplūkotas visas problēmas un atbildēt</w:t>
      </w:r>
      <w:r w:rsidR="00F202C3">
        <w:rPr>
          <w:rFonts w:ascii="Arial" w:hAnsi="Arial" w:cs="Arial"/>
          <w:sz w:val="24"/>
          <w:szCs w:val="24"/>
          <w:lang w:val="lv-LV"/>
        </w:rPr>
        <w:t>s uz</w:t>
      </w:r>
      <w:r w:rsidRPr="003E7BEE">
        <w:rPr>
          <w:rFonts w:ascii="Arial" w:hAnsi="Arial" w:cs="Arial"/>
          <w:sz w:val="24"/>
          <w:szCs w:val="24"/>
          <w:lang w:val="lv-LV"/>
        </w:rPr>
        <w:t xml:space="preserve"> visi</w:t>
      </w:r>
      <w:r w:rsidR="00F202C3">
        <w:rPr>
          <w:rFonts w:ascii="Arial" w:hAnsi="Arial" w:cs="Arial"/>
          <w:sz w:val="24"/>
          <w:szCs w:val="24"/>
          <w:lang w:val="lv-LV"/>
        </w:rPr>
        <w:t>em</w:t>
      </w:r>
      <w:r w:rsidRPr="003E7BEE">
        <w:rPr>
          <w:rFonts w:ascii="Arial" w:hAnsi="Arial" w:cs="Arial"/>
          <w:sz w:val="24"/>
          <w:szCs w:val="24"/>
          <w:lang w:val="lv-LV"/>
        </w:rPr>
        <w:t xml:space="preserve"> jautājumi</w:t>
      </w:r>
      <w:r w:rsidR="00F202C3">
        <w:rPr>
          <w:rFonts w:ascii="Arial" w:hAnsi="Arial" w:cs="Arial"/>
          <w:sz w:val="24"/>
          <w:szCs w:val="24"/>
          <w:lang w:val="lv-LV"/>
        </w:rPr>
        <w:t>em</w:t>
      </w:r>
      <w:r w:rsidRPr="003E7BEE">
        <w:rPr>
          <w:rFonts w:ascii="Arial" w:hAnsi="Arial" w:cs="Arial"/>
          <w:sz w:val="24"/>
          <w:szCs w:val="24"/>
          <w:lang w:val="lv-LV"/>
        </w:rPr>
        <w:t xml:space="preserve">: </w:t>
      </w:r>
    </w:p>
    <w:p w14:paraId="665D96DB" w14:textId="0A60A9D5" w:rsidR="00582E42" w:rsidRPr="003E7BEE" w:rsidRDefault="00582E42" w:rsidP="00560A42">
      <w:pPr>
        <w:pStyle w:val="HTMLiepriekformattais"/>
        <w:jc w:val="both"/>
        <w:rPr>
          <w:rFonts w:ascii="Arial" w:hAnsi="Arial" w:cs="Arial"/>
          <w:sz w:val="24"/>
          <w:szCs w:val="24"/>
          <w:lang w:val="lv-LV"/>
        </w:rPr>
      </w:pPr>
      <w:r w:rsidRPr="003E7BEE">
        <w:rPr>
          <w:rFonts w:ascii="Arial" w:hAnsi="Arial" w:cs="Arial"/>
          <w:sz w:val="24"/>
          <w:szCs w:val="24"/>
          <w:lang w:val="lv-LV"/>
        </w:rPr>
        <w:t>1</w:t>
      </w:r>
      <w:r w:rsidR="008C1836" w:rsidRPr="003E7BEE">
        <w:rPr>
          <w:rFonts w:ascii="Arial" w:hAnsi="Arial" w:cs="Arial"/>
          <w:sz w:val="24"/>
          <w:szCs w:val="24"/>
          <w:lang w:val="lv-LV"/>
        </w:rPr>
        <w:t>) k</w:t>
      </w:r>
      <w:r w:rsidRPr="003E7BEE">
        <w:rPr>
          <w:rFonts w:ascii="Arial" w:hAnsi="Arial" w:cs="Arial"/>
          <w:sz w:val="24"/>
          <w:szCs w:val="24"/>
          <w:lang w:val="lv-LV"/>
        </w:rPr>
        <w:t>āpēc cilvēki var vēlēties paturēt visu nopelnīto naudu</w:t>
      </w:r>
      <w:r w:rsidR="008C1836" w:rsidRPr="003E7BEE">
        <w:rPr>
          <w:rFonts w:ascii="Arial" w:hAnsi="Arial" w:cs="Arial"/>
          <w:sz w:val="24"/>
          <w:szCs w:val="24"/>
          <w:lang w:val="lv-LV"/>
        </w:rPr>
        <w:t>;</w:t>
      </w:r>
    </w:p>
    <w:p w14:paraId="2F7136D0" w14:textId="36C53499" w:rsidR="00582E42" w:rsidRPr="003E7BEE" w:rsidRDefault="00582E42" w:rsidP="00560A42">
      <w:pPr>
        <w:pStyle w:val="HTMLiepriekformattais"/>
        <w:jc w:val="both"/>
        <w:rPr>
          <w:rFonts w:ascii="Arial" w:hAnsi="Arial" w:cs="Arial"/>
          <w:sz w:val="24"/>
          <w:szCs w:val="24"/>
          <w:lang w:val="lv-LV"/>
        </w:rPr>
      </w:pPr>
      <w:r w:rsidRPr="003E7BEE">
        <w:rPr>
          <w:rFonts w:ascii="Arial" w:hAnsi="Arial" w:cs="Arial"/>
          <w:sz w:val="24"/>
          <w:szCs w:val="24"/>
          <w:lang w:val="lv-LV"/>
        </w:rPr>
        <w:t>2</w:t>
      </w:r>
      <w:r w:rsidR="008C1836" w:rsidRPr="003E7BEE">
        <w:rPr>
          <w:rFonts w:ascii="Arial" w:hAnsi="Arial" w:cs="Arial"/>
          <w:sz w:val="24"/>
          <w:szCs w:val="24"/>
          <w:lang w:val="lv-LV"/>
        </w:rPr>
        <w:t>)</w:t>
      </w:r>
      <w:r w:rsidRPr="003E7BEE">
        <w:rPr>
          <w:rFonts w:ascii="Arial" w:hAnsi="Arial" w:cs="Arial"/>
          <w:sz w:val="24"/>
          <w:szCs w:val="24"/>
          <w:lang w:val="lv-LV"/>
        </w:rPr>
        <w:t xml:space="preserve"> </w:t>
      </w:r>
      <w:r w:rsidR="008C1836" w:rsidRPr="003E7BEE">
        <w:rPr>
          <w:rFonts w:ascii="Arial" w:hAnsi="Arial" w:cs="Arial"/>
          <w:sz w:val="24"/>
          <w:szCs w:val="24"/>
          <w:lang w:val="lv-LV"/>
        </w:rPr>
        <w:t>k</w:t>
      </w:r>
      <w:r w:rsidRPr="003E7BEE">
        <w:rPr>
          <w:rFonts w:ascii="Arial" w:hAnsi="Arial" w:cs="Arial"/>
          <w:sz w:val="24"/>
          <w:szCs w:val="24"/>
          <w:lang w:val="lv-LV"/>
        </w:rPr>
        <w:t>āpēc cilvēkiem būtu jāmaksā nauda valstij</w:t>
      </w:r>
      <w:r w:rsidR="008C1836" w:rsidRPr="003E7BEE">
        <w:rPr>
          <w:rFonts w:ascii="Arial" w:hAnsi="Arial" w:cs="Arial"/>
          <w:sz w:val="24"/>
          <w:szCs w:val="24"/>
          <w:lang w:val="lv-LV"/>
        </w:rPr>
        <w:t>;</w:t>
      </w:r>
    </w:p>
    <w:p w14:paraId="1D946664" w14:textId="146A3053" w:rsidR="00582E42" w:rsidRPr="003E7BEE" w:rsidRDefault="00582E42" w:rsidP="00560A42">
      <w:pPr>
        <w:pStyle w:val="HTMLiepriekformattais"/>
        <w:jc w:val="both"/>
        <w:rPr>
          <w:rFonts w:ascii="Arial" w:hAnsi="Arial" w:cs="Arial"/>
          <w:sz w:val="24"/>
          <w:szCs w:val="24"/>
          <w:lang w:val="lv-LV"/>
        </w:rPr>
      </w:pPr>
      <w:r w:rsidRPr="003E7BEE">
        <w:rPr>
          <w:rFonts w:ascii="Arial" w:hAnsi="Arial" w:cs="Arial"/>
          <w:sz w:val="24"/>
          <w:szCs w:val="24"/>
          <w:lang w:val="lv-LV"/>
        </w:rPr>
        <w:t>3</w:t>
      </w:r>
      <w:r w:rsidR="008C1836" w:rsidRPr="003E7BEE">
        <w:rPr>
          <w:rFonts w:ascii="Arial" w:hAnsi="Arial" w:cs="Arial"/>
          <w:sz w:val="24"/>
          <w:szCs w:val="24"/>
          <w:lang w:val="lv-LV"/>
        </w:rPr>
        <w:t>)</w:t>
      </w:r>
      <w:r w:rsidRPr="003E7BEE">
        <w:rPr>
          <w:rFonts w:ascii="Arial" w:hAnsi="Arial" w:cs="Arial"/>
          <w:sz w:val="24"/>
          <w:szCs w:val="24"/>
          <w:lang w:val="lv-LV"/>
        </w:rPr>
        <w:t xml:space="preserve"> </w:t>
      </w:r>
      <w:r w:rsidR="008C1836" w:rsidRPr="003E7BEE">
        <w:rPr>
          <w:rFonts w:ascii="Arial" w:hAnsi="Arial" w:cs="Arial"/>
          <w:sz w:val="24"/>
          <w:szCs w:val="24"/>
          <w:lang w:val="lv-LV"/>
        </w:rPr>
        <w:t>d</w:t>
      </w:r>
      <w:r w:rsidRPr="003E7BEE">
        <w:rPr>
          <w:rFonts w:ascii="Arial" w:hAnsi="Arial" w:cs="Arial"/>
          <w:sz w:val="24"/>
          <w:szCs w:val="24"/>
          <w:lang w:val="lv-LV"/>
        </w:rPr>
        <w:t>aži cilvēki uzskata, ka viņiem vajadzētu būt iespējai paturēt visu nopelnīto naudu un n</w:t>
      </w:r>
      <w:r w:rsidR="00373334" w:rsidRPr="003E7BEE">
        <w:rPr>
          <w:rFonts w:ascii="Arial" w:hAnsi="Arial" w:cs="Arial"/>
          <w:sz w:val="24"/>
          <w:szCs w:val="24"/>
          <w:lang w:val="lv-LV"/>
        </w:rPr>
        <w:t>ebūtu</w:t>
      </w:r>
      <w:r w:rsidRPr="003E7BEE">
        <w:rPr>
          <w:rFonts w:ascii="Arial" w:hAnsi="Arial" w:cs="Arial"/>
          <w:sz w:val="24"/>
          <w:szCs w:val="24"/>
          <w:lang w:val="lv-LV"/>
        </w:rPr>
        <w:t xml:space="preserve"> jāmaksā nodokļi valstij</w:t>
      </w:r>
      <w:r w:rsidR="008C1836" w:rsidRPr="003E7BEE">
        <w:rPr>
          <w:rFonts w:ascii="Arial" w:hAnsi="Arial" w:cs="Arial"/>
          <w:sz w:val="24"/>
          <w:szCs w:val="24"/>
          <w:lang w:val="lv-LV"/>
        </w:rPr>
        <w:t>;</w:t>
      </w:r>
      <w:r w:rsidR="00373334" w:rsidRPr="003E7BEE">
        <w:rPr>
          <w:rFonts w:ascii="Arial" w:hAnsi="Arial" w:cs="Arial"/>
          <w:sz w:val="24"/>
          <w:szCs w:val="24"/>
          <w:lang w:val="lv-LV"/>
        </w:rPr>
        <w:t xml:space="preserve"> c</w:t>
      </w:r>
      <w:r w:rsidRPr="003E7BEE">
        <w:rPr>
          <w:rFonts w:ascii="Arial" w:hAnsi="Arial" w:cs="Arial"/>
          <w:sz w:val="24"/>
          <w:szCs w:val="24"/>
          <w:lang w:val="lv-LV"/>
        </w:rPr>
        <w:t>ik lielā mērā tu piekrīti vai nepiekrīti</w:t>
      </w:r>
      <w:r w:rsidR="00B30AFB" w:rsidRPr="003E7BEE">
        <w:rPr>
          <w:rFonts w:ascii="Arial" w:hAnsi="Arial" w:cs="Arial"/>
          <w:sz w:val="24"/>
          <w:szCs w:val="24"/>
          <w:lang w:val="lv-LV"/>
        </w:rPr>
        <w:t xml:space="preserve"> šādam viedoklim;</w:t>
      </w:r>
    </w:p>
    <w:p w14:paraId="6128CEE3" w14:textId="7044E4EC" w:rsidR="00582E42" w:rsidRPr="003E7BEE" w:rsidRDefault="00F43C45" w:rsidP="00560A42">
      <w:pPr>
        <w:pStyle w:val="HTMLiepriekformattais"/>
        <w:jc w:val="both"/>
        <w:rPr>
          <w:rFonts w:ascii="Arial" w:hAnsi="Arial" w:cs="Arial"/>
          <w:sz w:val="24"/>
          <w:szCs w:val="24"/>
          <w:lang w:val="lv-LV"/>
        </w:rPr>
      </w:pPr>
      <w:r w:rsidRPr="003E7BEE">
        <w:rPr>
          <w:rFonts w:ascii="Arial" w:hAnsi="Arial" w:cs="Arial"/>
          <w:sz w:val="24"/>
          <w:szCs w:val="24"/>
          <w:lang w:val="lv-LV"/>
        </w:rPr>
        <w:t>4) a</w:t>
      </w:r>
      <w:r w:rsidR="00373334" w:rsidRPr="003E7BEE">
        <w:rPr>
          <w:rFonts w:ascii="Arial" w:hAnsi="Arial" w:cs="Arial"/>
          <w:sz w:val="24"/>
          <w:szCs w:val="24"/>
          <w:lang w:val="lv-LV"/>
        </w:rPr>
        <w:t>tbildi, minot</w:t>
      </w:r>
      <w:r w:rsidR="00582E42" w:rsidRPr="003E7BEE">
        <w:rPr>
          <w:rFonts w:ascii="Arial" w:hAnsi="Arial" w:cs="Arial"/>
          <w:sz w:val="24"/>
          <w:szCs w:val="24"/>
          <w:lang w:val="lv-LV"/>
        </w:rPr>
        <w:t xml:space="preserve"> iemeslus un iekļauj</w:t>
      </w:r>
      <w:r w:rsidR="00373334" w:rsidRPr="003E7BEE">
        <w:rPr>
          <w:rFonts w:ascii="Arial" w:hAnsi="Arial" w:cs="Arial"/>
          <w:sz w:val="24"/>
          <w:szCs w:val="24"/>
          <w:lang w:val="lv-LV"/>
        </w:rPr>
        <w:t>ot</w:t>
      </w:r>
      <w:r w:rsidR="00582E42" w:rsidRPr="003E7BEE">
        <w:rPr>
          <w:rFonts w:ascii="Arial" w:hAnsi="Arial" w:cs="Arial"/>
          <w:sz w:val="24"/>
          <w:szCs w:val="24"/>
          <w:lang w:val="lv-LV"/>
        </w:rPr>
        <w:t xml:space="preserve"> attiecīgus piemērus no savas pieredzes vai zināšanām</w:t>
      </w:r>
      <w:r w:rsidR="00373334" w:rsidRPr="003E7BEE">
        <w:rPr>
          <w:rFonts w:ascii="Arial" w:hAnsi="Arial" w:cs="Arial"/>
          <w:sz w:val="24"/>
          <w:szCs w:val="24"/>
          <w:lang w:val="lv-LV"/>
        </w:rPr>
        <w:t>!</w:t>
      </w:r>
    </w:p>
    <w:p w14:paraId="19472E13" w14:textId="77777777" w:rsidR="00CB7ED4" w:rsidRDefault="00CB7ED4" w:rsidP="00CB7ED4">
      <w:pPr>
        <w:pStyle w:val="Kjene"/>
        <w:tabs>
          <w:tab w:val="clear" w:pos="4153"/>
          <w:tab w:val="clear" w:pos="8306"/>
          <w:tab w:val="right" w:leader="dot" w:pos="9214"/>
        </w:tabs>
        <w:spacing w:before="120" w:line="360" w:lineRule="auto"/>
        <w:rPr>
          <w:rFonts w:ascii="Arial" w:hAnsi="Arial" w:cs="Arial"/>
          <w:sz w:val="24"/>
          <w:szCs w:val="24"/>
        </w:rPr>
      </w:pPr>
      <w:r>
        <w:rPr>
          <w:rFonts w:ascii="Arial" w:hAnsi="Arial" w:cs="Arial"/>
          <w:sz w:val="24"/>
          <w:szCs w:val="24"/>
        </w:rPr>
        <w:tab/>
      </w:r>
    </w:p>
    <w:p w14:paraId="5ABF3E41" w14:textId="77777777" w:rsidR="00CB7ED4"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75C43C05" w14:textId="77777777" w:rsidR="00CB7ED4"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043F880D" w14:textId="77777777" w:rsidR="00CB7ED4"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1453147F" w14:textId="77777777" w:rsidR="00CB7ED4" w:rsidRPr="003E7BEE"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52460156" w14:textId="77777777" w:rsidR="00CB7ED4"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62AE18BB" w14:textId="77777777" w:rsidR="00CB7ED4"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4BF7ABA1" w14:textId="77777777" w:rsidR="00CB7ED4"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77801654" w14:textId="77777777" w:rsidR="00CB7ED4"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07E5825D" w14:textId="77777777" w:rsidR="00CB7ED4" w:rsidRPr="003E7BEE"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0AC6E85B" w14:textId="77777777" w:rsidR="00CB7ED4"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0BCC91E0" w14:textId="77777777" w:rsidR="00CB7ED4"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4204F54C" w14:textId="77777777" w:rsidR="00CB7ED4"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534343EB" w14:textId="77777777" w:rsidR="00CB7ED4"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2748A359" w14:textId="4CD32AA6" w:rsidR="001C2AD1"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5C17F985" w14:textId="1ECB5CC1" w:rsidR="00CB7ED4"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7AB21939" w14:textId="1CE66989" w:rsidR="00CB7ED4"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4E6B7274" w14:textId="0B12A323" w:rsidR="00CB7ED4" w:rsidRDefault="00CB7ED4" w:rsidP="00CB7ED4">
      <w:pPr>
        <w:pStyle w:val="Kjene"/>
        <w:tabs>
          <w:tab w:val="clear" w:pos="4153"/>
          <w:tab w:val="clear" w:pos="8306"/>
          <w:tab w:val="right" w:leader="dot" w:pos="9214"/>
        </w:tabs>
        <w:spacing w:line="360" w:lineRule="auto"/>
        <w:rPr>
          <w:rFonts w:ascii="Arial" w:hAnsi="Arial" w:cs="Arial"/>
          <w:sz w:val="24"/>
          <w:szCs w:val="24"/>
        </w:rPr>
      </w:pPr>
      <w:r>
        <w:rPr>
          <w:rFonts w:ascii="Arial" w:hAnsi="Arial" w:cs="Arial"/>
          <w:sz w:val="24"/>
          <w:szCs w:val="24"/>
        </w:rPr>
        <w:tab/>
      </w:r>
    </w:p>
    <w:p w14:paraId="723F42BB" w14:textId="7FEFFABD" w:rsidR="00CB7ED4" w:rsidRDefault="00CB7ED4" w:rsidP="00560A42">
      <w:pPr>
        <w:pStyle w:val="HTMLiepriekformattais"/>
        <w:jc w:val="both"/>
        <w:rPr>
          <w:rFonts w:ascii="Arial" w:hAnsi="Arial" w:cs="Arial"/>
          <w:sz w:val="24"/>
          <w:szCs w:val="24"/>
          <w:lang w:val="lv-LV"/>
        </w:rPr>
      </w:pPr>
    </w:p>
    <w:p w14:paraId="784ADCB6" w14:textId="583D5AFA" w:rsidR="00CB7ED4" w:rsidRDefault="00CB7ED4" w:rsidP="00560A42">
      <w:pPr>
        <w:pStyle w:val="HTMLiepriekformattais"/>
        <w:jc w:val="both"/>
        <w:rPr>
          <w:rFonts w:ascii="Arial" w:hAnsi="Arial" w:cs="Arial"/>
          <w:sz w:val="24"/>
          <w:szCs w:val="24"/>
          <w:lang w:val="lv-LV"/>
        </w:rPr>
      </w:pPr>
    </w:p>
    <w:p w14:paraId="44D8176A" w14:textId="109BEF6E" w:rsidR="00CB7ED4" w:rsidRPr="00CB7ED4" w:rsidRDefault="00CB7ED4" w:rsidP="00CB7ED4">
      <w:pPr>
        <w:pStyle w:val="HTMLiepriekformattais"/>
        <w:jc w:val="center"/>
        <w:rPr>
          <w:rFonts w:ascii="Arial" w:hAnsi="Arial" w:cs="Arial"/>
          <w:sz w:val="24"/>
          <w:szCs w:val="24"/>
          <w:lang w:val="lv-LV"/>
        </w:rPr>
      </w:pPr>
      <w:bookmarkStart w:id="1" w:name="_Hlk63327724"/>
      <w:proofErr w:type="spellStart"/>
      <w:r w:rsidRPr="00CB7ED4">
        <w:rPr>
          <w:rFonts w:ascii="Arial" w:hAnsi="Arial" w:cs="Arial"/>
          <w:b/>
          <w:sz w:val="24"/>
          <w:szCs w:val="24"/>
        </w:rPr>
        <w:t>Vērtēšana</w:t>
      </w:r>
      <w:proofErr w:type="spellEnd"/>
    </w:p>
    <w:tbl>
      <w:tblPr>
        <w:tblStyle w:val="Reatabula"/>
        <w:tblpPr w:leftFromText="180" w:rightFromText="180" w:vertAnchor="text" w:horzAnchor="page" w:tblpX="1635" w:tblpY="62"/>
        <w:tblW w:w="5285" w:type="pct"/>
        <w:tblLook w:val="01E0" w:firstRow="1" w:lastRow="1" w:firstColumn="1" w:lastColumn="1" w:noHBand="0" w:noVBand="0"/>
      </w:tblPr>
      <w:tblGrid>
        <w:gridCol w:w="842"/>
        <w:gridCol w:w="835"/>
        <w:gridCol w:w="645"/>
        <w:gridCol w:w="933"/>
        <w:gridCol w:w="995"/>
        <w:gridCol w:w="995"/>
        <w:gridCol w:w="852"/>
        <w:gridCol w:w="995"/>
        <w:gridCol w:w="850"/>
        <w:gridCol w:w="850"/>
        <w:gridCol w:w="983"/>
      </w:tblGrid>
      <w:tr w:rsidR="003F4D1B" w:rsidRPr="003E7BEE" w14:paraId="599564A6" w14:textId="77777777" w:rsidTr="003F4D1B">
        <w:tc>
          <w:tcPr>
            <w:tcW w:w="430" w:type="pct"/>
            <w:tcBorders>
              <w:top w:val="single" w:sz="4" w:space="0" w:color="auto"/>
              <w:left w:val="single" w:sz="4" w:space="0" w:color="auto"/>
              <w:bottom w:val="single" w:sz="4" w:space="0" w:color="auto"/>
              <w:right w:val="single" w:sz="4" w:space="0" w:color="auto"/>
            </w:tcBorders>
          </w:tcPr>
          <w:p w14:paraId="74BA53C6" w14:textId="77777777" w:rsidR="001C2AD1" w:rsidRPr="003F4D1B" w:rsidRDefault="001C2AD1" w:rsidP="00CB7ED4">
            <w:pPr>
              <w:jc w:val="center"/>
              <w:rPr>
                <w:rFonts w:ascii="Arial" w:hAnsi="Arial" w:cs="Arial"/>
                <w:lang w:eastAsia="lv-LV"/>
              </w:rPr>
            </w:pPr>
            <w:r w:rsidRPr="003F4D1B">
              <w:rPr>
                <w:rFonts w:ascii="Arial" w:hAnsi="Arial" w:cs="Arial"/>
              </w:rPr>
              <w:t>Balles</w:t>
            </w:r>
          </w:p>
        </w:tc>
        <w:tc>
          <w:tcPr>
            <w:tcW w:w="427" w:type="pct"/>
            <w:tcBorders>
              <w:top w:val="single" w:sz="4" w:space="0" w:color="auto"/>
              <w:left w:val="single" w:sz="4" w:space="0" w:color="auto"/>
              <w:bottom w:val="single" w:sz="4" w:space="0" w:color="auto"/>
              <w:right w:val="single" w:sz="4" w:space="0" w:color="auto"/>
            </w:tcBorders>
          </w:tcPr>
          <w:p w14:paraId="2B2CC92B" w14:textId="77777777" w:rsidR="001C2AD1" w:rsidRPr="003F4D1B" w:rsidRDefault="001C2AD1" w:rsidP="00CB7ED4">
            <w:pPr>
              <w:jc w:val="center"/>
              <w:rPr>
                <w:rFonts w:ascii="Arial" w:hAnsi="Arial" w:cs="Arial"/>
                <w:lang w:eastAsia="lv-LV"/>
              </w:rPr>
            </w:pPr>
            <w:r w:rsidRPr="003F4D1B">
              <w:rPr>
                <w:rFonts w:ascii="Arial" w:hAnsi="Arial" w:cs="Arial"/>
              </w:rPr>
              <w:t>1</w:t>
            </w:r>
          </w:p>
        </w:tc>
        <w:tc>
          <w:tcPr>
            <w:tcW w:w="330" w:type="pct"/>
            <w:tcBorders>
              <w:top w:val="single" w:sz="4" w:space="0" w:color="auto"/>
              <w:left w:val="single" w:sz="4" w:space="0" w:color="auto"/>
              <w:bottom w:val="single" w:sz="4" w:space="0" w:color="auto"/>
              <w:right w:val="single" w:sz="4" w:space="0" w:color="auto"/>
            </w:tcBorders>
          </w:tcPr>
          <w:p w14:paraId="702E425F" w14:textId="77777777" w:rsidR="001C2AD1" w:rsidRPr="003F4D1B" w:rsidRDefault="001C2AD1" w:rsidP="00CB7ED4">
            <w:pPr>
              <w:jc w:val="center"/>
              <w:rPr>
                <w:rFonts w:ascii="Arial" w:hAnsi="Arial" w:cs="Arial"/>
                <w:lang w:eastAsia="lv-LV"/>
              </w:rPr>
            </w:pPr>
            <w:r w:rsidRPr="003F4D1B">
              <w:rPr>
                <w:rFonts w:ascii="Arial" w:hAnsi="Arial" w:cs="Arial"/>
              </w:rPr>
              <w:t>2</w:t>
            </w:r>
          </w:p>
        </w:tc>
        <w:tc>
          <w:tcPr>
            <w:tcW w:w="477" w:type="pct"/>
            <w:tcBorders>
              <w:top w:val="single" w:sz="4" w:space="0" w:color="auto"/>
              <w:left w:val="single" w:sz="4" w:space="0" w:color="auto"/>
              <w:bottom w:val="single" w:sz="4" w:space="0" w:color="auto"/>
              <w:right w:val="single" w:sz="4" w:space="0" w:color="auto"/>
            </w:tcBorders>
          </w:tcPr>
          <w:p w14:paraId="39B528DA" w14:textId="77777777" w:rsidR="001C2AD1" w:rsidRPr="003F4D1B" w:rsidRDefault="001C2AD1" w:rsidP="00CB7ED4">
            <w:pPr>
              <w:jc w:val="center"/>
              <w:rPr>
                <w:rFonts w:ascii="Arial" w:hAnsi="Arial" w:cs="Arial"/>
                <w:lang w:eastAsia="lv-LV"/>
              </w:rPr>
            </w:pPr>
            <w:r w:rsidRPr="003F4D1B">
              <w:rPr>
                <w:rFonts w:ascii="Arial" w:hAnsi="Arial" w:cs="Arial"/>
              </w:rPr>
              <w:t>3</w:t>
            </w:r>
          </w:p>
        </w:tc>
        <w:tc>
          <w:tcPr>
            <w:tcW w:w="509" w:type="pct"/>
            <w:tcBorders>
              <w:top w:val="single" w:sz="4" w:space="0" w:color="auto"/>
              <w:left w:val="single" w:sz="4" w:space="0" w:color="auto"/>
              <w:bottom w:val="single" w:sz="4" w:space="0" w:color="auto"/>
              <w:right w:val="single" w:sz="4" w:space="0" w:color="auto"/>
            </w:tcBorders>
          </w:tcPr>
          <w:p w14:paraId="75ED1439" w14:textId="77777777" w:rsidR="001C2AD1" w:rsidRPr="003F4D1B" w:rsidRDefault="001C2AD1" w:rsidP="00CB7ED4">
            <w:pPr>
              <w:jc w:val="center"/>
              <w:rPr>
                <w:rFonts w:ascii="Arial" w:hAnsi="Arial" w:cs="Arial"/>
                <w:lang w:eastAsia="lv-LV"/>
              </w:rPr>
            </w:pPr>
            <w:r w:rsidRPr="003F4D1B">
              <w:rPr>
                <w:rFonts w:ascii="Arial" w:hAnsi="Arial" w:cs="Arial"/>
              </w:rPr>
              <w:t>4</w:t>
            </w:r>
          </w:p>
        </w:tc>
        <w:tc>
          <w:tcPr>
            <w:tcW w:w="509" w:type="pct"/>
            <w:tcBorders>
              <w:top w:val="single" w:sz="4" w:space="0" w:color="auto"/>
              <w:left w:val="single" w:sz="4" w:space="0" w:color="auto"/>
              <w:bottom w:val="single" w:sz="4" w:space="0" w:color="auto"/>
              <w:right w:val="single" w:sz="4" w:space="0" w:color="auto"/>
            </w:tcBorders>
          </w:tcPr>
          <w:p w14:paraId="232DD787" w14:textId="77777777" w:rsidR="001C2AD1" w:rsidRPr="003F4D1B" w:rsidRDefault="001C2AD1" w:rsidP="00CB7ED4">
            <w:pPr>
              <w:jc w:val="center"/>
              <w:rPr>
                <w:rFonts w:ascii="Arial" w:hAnsi="Arial" w:cs="Arial"/>
                <w:lang w:eastAsia="lv-LV"/>
              </w:rPr>
            </w:pPr>
            <w:r w:rsidRPr="003F4D1B">
              <w:rPr>
                <w:rFonts w:ascii="Arial" w:hAnsi="Arial" w:cs="Arial"/>
              </w:rPr>
              <w:t>5</w:t>
            </w:r>
          </w:p>
        </w:tc>
        <w:tc>
          <w:tcPr>
            <w:tcW w:w="436" w:type="pct"/>
            <w:tcBorders>
              <w:top w:val="single" w:sz="4" w:space="0" w:color="auto"/>
              <w:left w:val="single" w:sz="4" w:space="0" w:color="auto"/>
              <w:bottom w:val="single" w:sz="4" w:space="0" w:color="auto"/>
              <w:right w:val="single" w:sz="4" w:space="0" w:color="auto"/>
            </w:tcBorders>
          </w:tcPr>
          <w:p w14:paraId="30B22398" w14:textId="77777777" w:rsidR="001C2AD1" w:rsidRPr="003F4D1B" w:rsidRDefault="001C2AD1" w:rsidP="00CB7ED4">
            <w:pPr>
              <w:jc w:val="center"/>
              <w:rPr>
                <w:rFonts w:ascii="Arial" w:hAnsi="Arial" w:cs="Arial"/>
                <w:lang w:eastAsia="lv-LV"/>
              </w:rPr>
            </w:pPr>
            <w:r w:rsidRPr="003F4D1B">
              <w:rPr>
                <w:rFonts w:ascii="Arial" w:hAnsi="Arial" w:cs="Arial"/>
              </w:rPr>
              <w:t>6</w:t>
            </w:r>
          </w:p>
        </w:tc>
        <w:tc>
          <w:tcPr>
            <w:tcW w:w="509" w:type="pct"/>
            <w:tcBorders>
              <w:top w:val="single" w:sz="4" w:space="0" w:color="auto"/>
              <w:left w:val="single" w:sz="4" w:space="0" w:color="auto"/>
              <w:bottom w:val="single" w:sz="4" w:space="0" w:color="auto"/>
              <w:right w:val="single" w:sz="4" w:space="0" w:color="auto"/>
            </w:tcBorders>
          </w:tcPr>
          <w:p w14:paraId="3D0C57FC" w14:textId="77777777" w:rsidR="001C2AD1" w:rsidRPr="003F4D1B" w:rsidRDefault="001C2AD1" w:rsidP="00CB7ED4">
            <w:pPr>
              <w:jc w:val="center"/>
              <w:rPr>
                <w:rFonts w:ascii="Arial" w:hAnsi="Arial" w:cs="Arial"/>
                <w:lang w:eastAsia="lv-LV"/>
              </w:rPr>
            </w:pPr>
            <w:r w:rsidRPr="003F4D1B">
              <w:rPr>
                <w:rFonts w:ascii="Arial" w:hAnsi="Arial" w:cs="Arial"/>
              </w:rPr>
              <w:t>7</w:t>
            </w:r>
          </w:p>
        </w:tc>
        <w:tc>
          <w:tcPr>
            <w:tcW w:w="435" w:type="pct"/>
            <w:tcBorders>
              <w:top w:val="single" w:sz="4" w:space="0" w:color="auto"/>
              <w:left w:val="single" w:sz="4" w:space="0" w:color="auto"/>
              <w:bottom w:val="single" w:sz="4" w:space="0" w:color="auto"/>
              <w:right w:val="single" w:sz="4" w:space="0" w:color="auto"/>
            </w:tcBorders>
          </w:tcPr>
          <w:p w14:paraId="1D982941" w14:textId="77777777" w:rsidR="001C2AD1" w:rsidRPr="003F4D1B" w:rsidRDefault="001C2AD1" w:rsidP="00CB7ED4">
            <w:pPr>
              <w:jc w:val="center"/>
              <w:rPr>
                <w:rFonts w:ascii="Arial" w:hAnsi="Arial" w:cs="Arial"/>
                <w:lang w:eastAsia="lv-LV"/>
              </w:rPr>
            </w:pPr>
            <w:r w:rsidRPr="003F4D1B">
              <w:rPr>
                <w:rFonts w:ascii="Arial" w:hAnsi="Arial" w:cs="Arial"/>
              </w:rPr>
              <w:t>8</w:t>
            </w:r>
          </w:p>
        </w:tc>
        <w:tc>
          <w:tcPr>
            <w:tcW w:w="435" w:type="pct"/>
            <w:tcBorders>
              <w:top w:val="single" w:sz="4" w:space="0" w:color="auto"/>
              <w:left w:val="single" w:sz="4" w:space="0" w:color="auto"/>
              <w:bottom w:val="single" w:sz="4" w:space="0" w:color="auto"/>
              <w:right w:val="single" w:sz="4" w:space="0" w:color="auto"/>
            </w:tcBorders>
          </w:tcPr>
          <w:p w14:paraId="717359C2" w14:textId="77777777" w:rsidR="001C2AD1" w:rsidRPr="003F4D1B" w:rsidRDefault="001C2AD1" w:rsidP="00CB7ED4">
            <w:pPr>
              <w:jc w:val="center"/>
              <w:rPr>
                <w:rFonts w:ascii="Arial" w:hAnsi="Arial" w:cs="Arial"/>
                <w:lang w:eastAsia="lv-LV"/>
              </w:rPr>
            </w:pPr>
            <w:r w:rsidRPr="003F4D1B">
              <w:rPr>
                <w:rFonts w:ascii="Arial" w:hAnsi="Arial" w:cs="Arial"/>
              </w:rPr>
              <w:t>9</w:t>
            </w:r>
          </w:p>
        </w:tc>
        <w:tc>
          <w:tcPr>
            <w:tcW w:w="504" w:type="pct"/>
            <w:tcBorders>
              <w:top w:val="single" w:sz="4" w:space="0" w:color="auto"/>
              <w:left w:val="single" w:sz="4" w:space="0" w:color="auto"/>
              <w:bottom w:val="single" w:sz="4" w:space="0" w:color="auto"/>
              <w:right w:val="single" w:sz="4" w:space="0" w:color="auto"/>
            </w:tcBorders>
          </w:tcPr>
          <w:p w14:paraId="71475BB0" w14:textId="77777777" w:rsidR="001C2AD1" w:rsidRPr="003F4D1B" w:rsidRDefault="001C2AD1" w:rsidP="00CB7ED4">
            <w:pPr>
              <w:jc w:val="center"/>
              <w:rPr>
                <w:rFonts w:ascii="Arial" w:hAnsi="Arial" w:cs="Arial"/>
                <w:lang w:eastAsia="lv-LV"/>
              </w:rPr>
            </w:pPr>
            <w:r w:rsidRPr="003F4D1B">
              <w:rPr>
                <w:rFonts w:ascii="Arial" w:hAnsi="Arial" w:cs="Arial"/>
              </w:rPr>
              <w:t>10</w:t>
            </w:r>
          </w:p>
        </w:tc>
      </w:tr>
      <w:tr w:rsidR="003F4D1B" w:rsidRPr="003E7BEE" w14:paraId="2450C014" w14:textId="77777777" w:rsidTr="003F4D1B">
        <w:tc>
          <w:tcPr>
            <w:tcW w:w="430" w:type="pct"/>
            <w:tcBorders>
              <w:top w:val="single" w:sz="4" w:space="0" w:color="auto"/>
              <w:left w:val="single" w:sz="4" w:space="0" w:color="auto"/>
              <w:bottom w:val="single" w:sz="4" w:space="0" w:color="auto"/>
              <w:right w:val="single" w:sz="4" w:space="0" w:color="auto"/>
            </w:tcBorders>
          </w:tcPr>
          <w:p w14:paraId="53431BEE" w14:textId="1E0F2D5E" w:rsidR="001C2AD1" w:rsidRPr="003F4D1B" w:rsidRDefault="006651D2" w:rsidP="00CB7ED4">
            <w:pPr>
              <w:jc w:val="center"/>
              <w:rPr>
                <w:rFonts w:ascii="Arial" w:hAnsi="Arial" w:cs="Arial"/>
                <w:lang w:eastAsia="lv-LV"/>
              </w:rPr>
            </w:pPr>
            <w:r w:rsidRPr="003F4D1B">
              <w:rPr>
                <w:rFonts w:ascii="Arial" w:hAnsi="Arial" w:cs="Arial"/>
              </w:rPr>
              <w:t>P</w:t>
            </w:r>
            <w:r w:rsidR="001C2AD1" w:rsidRPr="003F4D1B">
              <w:rPr>
                <w:rFonts w:ascii="Arial" w:hAnsi="Arial" w:cs="Arial"/>
              </w:rPr>
              <w:t>unkti</w:t>
            </w:r>
          </w:p>
        </w:tc>
        <w:tc>
          <w:tcPr>
            <w:tcW w:w="427" w:type="pct"/>
            <w:tcBorders>
              <w:top w:val="single" w:sz="4" w:space="0" w:color="auto"/>
              <w:left w:val="single" w:sz="4" w:space="0" w:color="auto"/>
              <w:bottom w:val="single" w:sz="4" w:space="0" w:color="auto"/>
              <w:right w:val="single" w:sz="4" w:space="0" w:color="auto"/>
            </w:tcBorders>
          </w:tcPr>
          <w:p w14:paraId="50935B51" w14:textId="639E11DB" w:rsidR="001C2AD1" w:rsidRPr="003F4D1B" w:rsidRDefault="001C2AD1" w:rsidP="00CB7ED4">
            <w:pPr>
              <w:jc w:val="center"/>
              <w:rPr>
                <w:rFonts w:ascii="Arial" w:hAnsi="Arial" w:cs="Arial"/>
                <w:lang w:eastAsia="lv-LV"/>
              </w:rPr>
            </w:pPr>
            <w:r w:rsidRPr="003F4D1B">
              <w:rPr>
                <w:rFonts w:ascii="Arial" w:hAnsi="Arial" w:cs="Arial"/>
              </w:rPr>
              <w:t>1</w:t>
            </w:r>
            <w:r w:rsidR="00184909" w:rsidRPr="003F4D1B">
              <w:rPr>
                <w:rFonts w:ascii="Arial" w:hAnsi="Arial" w:cs="Arial"/>
              </w:rPr>
              <w:t>–</w:t>
            </w:r>
            <w:r w:rsidR="003F4D1B" w:rsidRPr="003F4D1B">
              <w:rPr>
                <w:rFonts w:ascii="Arial" w:hAnsi="Arial" w:cs="Arial"/>
              </w:rPr>
              <w:t>6</w:t>
            </w:r>
          </w:p>
        </w:tc>
        <w:tc>
          <w:tcPr>
            <w:tcW w:w="330" w:type="pct"/>
            <w:tcBorders>
              <w:top w:val="single" w:sz="4" w:space="0" w:color="auto"/>
              <w:left w:val="single" w:sz="4" w:space="0" w:color="auto"/>
              <w:bottom w:val="single" w:sz="4" w:space="0" w:color="auto"/>
              <w:right w:val="single" w:sz="4" w:space="0" w:color="auto"/>
            </w:tcBorders>
          </w:tcPr>
          <w:p w14:paraId="402314CF" w14:textId="03D75456" w:rsidR="001C2AD1" w:rsidRPr="003F4D1B" w:rsidRDefault="003F4D1B" w:rsidP="00CB7ED4">
            <w:pPr>
              <w:jc w:val="center"/>
              <w:rPr>
                <w:rFonts w:ascii="Arial" w:hAnsi="Arial" w:cs="Arial"/>
                <w:lang w:eastAsia="lv-LV"/>
              </w:rPr>
            </w:pPr>
            <w:r w:rsidRPr="003F4D1B">
              <w:rPr>
                <w:rFonts w:ascii="Arial" w:hAnsi="Arial" w:cs="Arial"/>
              </w:rPr>
              <w:t>6</w:t>
            </w:r>
            <w:r w:rsidR="00043F4C" w:rsidRPr="003F4D1B">
              <w:rPr>
                <w:rFonts w:ascii="Arial" w:hAnsi="Arial" w:cs="Arial"/>
              </w:rPr>
              <w:t>,</w:t>
            </w:r>
            <w:r w:rsidR="001C2AD1" w:rsidRPr="003F4D1B">
              <w:rPr>
                <w:rFonts w:ascii="Arial" w:hAnsi="Arial" w:cs="Arial"/>
              </w:rPr>
              <w:t>5</w:t>
            </w:r>
            <w:r w:rsidR="00184909" w:rsidRPr="003F4D1B">
              <w:rPr>
                <w:rFonts w:ascii="Arial" w:hAnsi="Arial" w:cs="Arial"/>
              </w:rPr>
              <w:t>–</w:t>
            </w:r>
            <w:r w:rsidRPr="003F4D1B">
              <w:rPr>
                <w:rFonts w:ascii="Arial" w:hAnsi="Arial" w:cs="Arial"/>
              </w:rPr>
              <w:t>11</w:t>
            </w:r>
          </w:p>
        </w:tc>
        <w:tc>
          <w:tcPr>
            <w:tcW w:w="477" w:type="pct"/>
            <w:tcBorders>
              <w:top w:val="single" w:sz="4" w:space="0" w:color="auto"/>
              <w:left w:val="single" w:sz="4" w:space="0" w:color="auto"/>
              <w:bottom w:val="single" w:sz="4" w:space="0" w:color="auto"/>
              <w:right w:val="single" w:sz="4" w:space="0" w:color="auto"/>
            </w:tcBorders>
          </w:tcPr>
          <w:p w14:paraId="1CE20FA2" w14:textId="45ED3DB1" w:rsidR="001C2AD1" w:rsidRPr="003F4D1B" w:rsidRDefault="003F4D1B" w:rsidP="00CB7ED4">
            <w:pPr>
              <w:jc w:val="center"/>
              <w:rPr>
                <w:rFonts w:ascii="Arial" w:hAnsi="Arial" w:cs="Arial"/>
                <w:lang w:eastAsia="lv-LV"/>
              </w:rPr>
            </w:pPr>
            <w:r w:rsidRPr="003F4D1B">
              <w:rPr>
                <w:rFonts w:ascii="Arial" w:hAnsi="Arial" w:cs="Arial"/>
              </w:rPr>
              <w:t>11</w:t>
            </w:r>
            <w:r w:rsidR="00043F4C" w:rsidRPr="003F4D1B">
              <w:rPr>
                <w:rFonts w:ascii="Arial" w:hAnsi="Arial" w:cs="Arial"/>
              </w:rPr>
              <w:t>,</w:t>
            </w:r>
            <w:r w:rsidR="001C2AD1" w:rsidRPr="003F4D1B">
              <w:rPr>
                <w:rFonts w:ascii="Arial" w:hAnsi="Arial" w:cs="Arial"/>
              </w:rPr>
              <w:t>5</w:t>
            </w:r>
            <w:r w:rsidR="00184909" w:rsidRPr="003F4D1B">
              <w:rPr>
                <w:rFonts w:ascii="Arial" w:hAnsi="Arial" w:cs="Arial"/>
              </w:rPr>
              <w:t>–</w:t>
            </w:r>
            <w:r w:rsidRPr="003F4D1B">
              <w:rPr>
                <w:rFonts w:ascii="Arial" w:hAnsi="Arial" w:cs="Arial"/>
              </w:rPr>
              <w:t>1</w:t>
            </w:r>
            <w:r w:rsidRPr="003F4D1B">
              <w:rPr>
                <w:rFonts w:ascii="Arial" w:hAnsi="Arial" w:cs="Arial"/>
              </w:rPr>
              <w:t>6</w:t>
            </w:r>
            <w:r w:rsidR="00043F4C" w:rsidRPr="003F4D1B">
              <w:rPr>
                <w:rFonts w:ascii="Arial" w:hAnsi="Arial" w:cs="Arial"/>
              </w:rPr>
              <w:t>,</w:t>
            </w:r>
            <w:r w:rsidR="001C2AD1" w:rsidRPr="003F4D1B">
              <w:rPr>
                <w:rFonts w:ascii="Arial" w:hAnsi="Arial" w:cs="Arial"/>
              </w:rPr>
              <w:t>5</w:t>
            </w:r>
          </w:p>
        </w:tc>
        <w:tc>
          <w:tcPr>
            <w:tcW w:w="509" w:type="pct"/>
            <w:tcBorders>
              <w:top w:val="single" w:sz="4" w:space="0" w:color="auto"/>
              <w:left w:val="single" w:sz="4" w:space="0" w:color="auto"/>
              <w:bottom w:val="single" w:sz="4" w:space="0" w:color="auto"/>
              <w:right w:val="single" w:sz="4" w:space="0" w:color="auto"/>
            </w:tcBorders>
          </w:tcPr>
          <w:p w14:paraId="277E89CD" w14:textId="60474340" w:rsidR="001C2AD1" w:rsidRPr="003F4D1B" w:rsidRDefault="003F4D1B" w:rsidP="00CB7ED4">
            <w:pPr>
              <w:jc w:val="center"/>
              <w:rPr>
                <w:rFonts w:ascii="Arial" w:hAnsi="Arial" w:cs="Arial"/>
                <w:lang w:eastAsia="lv-LV"/>
              </w:rPr>
            </w:pPr>
            <w:r w:rsidRPr="003F4D1B">
              <w:rPr>
                <w:rFonts w:ascii="Arial" w:hAnsi="Arial" w:cs="Arial"/>
              </w:rPr>
              <w:t>1</w:t>
            </w:r>
            <w:r w:rsidRPr="003F4D1B">
              <w:rPr>
                <w:rFonts w:ascii="Arial" w:hAnsi="Arial" w:cs="Arial"/>
              </w:rPr>
              <w:t>7</w:t>
            </w:r>
            <w:r w:rsidR="00184909" w:rsidRPr="003F4D1B">
              <w:rPr>
                <w:rFonts w:ascii="Arial" w:hAnsi="Arial" w:cs="Arial"/>
              </w:rPr>
              <w:t>–</w:t>
            </w:r>
            <w:r w:rsidRPr="003F4D1B">
              <w:rPr>
                <w:rFonts w:ascii="Arial" w:hAnsi="Arial" w:cs="Arial"/>
              </w:rPr>
              <w:t>21</w:t>
            </w:r>
          </w:p>
        </w:tc>
        <w:tc>
          <w:tcPr>
            <w:tcW w:w="509" w:type="pct"/>
            <w:tcBorders>
              <w:top w:val="single" w:sz="4" w:space="0" w:color="auto"/>
              <w:left w:val="single" w:sz="4" w:space="0" w:color="auto"/>
              <w:bottom w:val="single" w:sz="4" w:space="0" w:color="auto"/>
              <w:right w:val="single" w:sz="4" w:space="0" w:color="auto"/>
            </w:tcBorders>
          </w:tcPr>
          <w:p w14:paraId="3C79500B" w14:textId="477232D6" w:rsidR="001C2AD1" w:rsidRPr="003F4D1B" w:rsidRDefault="003F4D1B" w:rsidP="00CB7ED4">
            <w:pPr>
              <w:jc w:val="center"/>
              <w:rPr>
                <w:rFonts w:ascii="Arial" w:hAnsi="Arial" w:cs="Arial"/>
                <w:lang w:eastAsia="lv-LV"/>
              </w:rPr>
            </w:pPr>
            <w:r w:rsidRPr="003F4D1B">
              <w:rPr>
                <w:rFonts w:ascii="Arial" w:hAnsi="Arial" w:cs="Arial"/>
              </w:rPr>
              <w:t>2</w:t>
            </w:r>
            <w:r w:rsidR="001C2AD1" w:rsidRPr="003F4D1B">
              <w:rPr>
                <w:rFonts w:ascii="Arial" w:hAnsi="Arial" w:cs="Arial"/>
              </w:rPr>
              <w:t>1</w:t>
            </w:r>
            <w:r w:rsidR="00043F4C" w:rsidRPr="003F4D1B">
              <w:rPr>
                <w:rFonts w:ascii="Arial" w:hAnsi="Arial" w:cs="Arial"/>
              </w:rPr>
              <w:t>,</w:t>
            </w:r>
            <w:r w:rsidR="001C2AD1" w:rsidRPr="003F4D1B">
              <w:rPr>
                <w:rFonts w:ascii="Arial" w:hAnsi="Arial" w:cs="Arial"/>
              </w:rPr>
              <w:t>5</w:t>
            </w:r>
            <w:r w:rsidR="00184909" w:rsidRPr="003F4D1B">
              <w:rPr>
                <w:rFonts w:ascii="Arial" w:hAnsi="Arial" w:cs="Arial"/>
              </w:rPr>
              <w:t>–</w:t>
            </w:r>
            <w:r w:rsidRPr="003F4D1B">
              <w:rPr>
                <w:rFonts w:ascii="Arial" w:hAnsi="Arial" w:cs="Arial"/>
              </w:rPr>
              <w:t>2</w:t>
            </w:r>
            <w:r w:rsidRPr="003F4D1B">
              <w:rPr>
                <w:rFonts w:ascii="Arial" w:hAnsi="Arial" w:cs="Arial"/>
              </w:rPr>
              <w:t>5</w:t>
            </w:r>
            <w:r w:rsidR="00043F4C" w:rsidRPr="003F4D1B">
              <w:rPr>
                <w:rFonts w:ascii="Arial" w:hAnsi="Arial" w:cs="Arial"/>
              </w:rPr>
              <w:t>,</w:t>
            </w:r>
            <w:r w:rsidR="001C2AD1" w:rsidRPr="003F4D1B">
              <w:rPr>
                <w:rFonts w:ascii="Arial" w:hAnsi="Arial" w:cs="Arial"/>
              </w:rPr>
              <w:t>5</w:t>
            </w:r>
          </w:p>
        </w:tc>
        <w:tc>
          <w:tcPr>
            <w:tcW w:w="436" w:type="pct"/>
            <w:tcBorders>
              <w:top w:val="single" w:sz="4" w:space="0" w:color="auto"/>
              <w:left w:val="single" w:sz="4" w:space="0" w:color="auto"/>
              <w:bottom w:val="single" w:sz="4" w:space="0" w:color="auto"/>
              <w:right w:val="single" w:sz="4" w:space="0" w:color="auto"/>
            </w:tcBorders>
          </w:tcPr>
          <w:p w14:paraId="15009648" w14:textId="61BFA3FF" w:rsidR="001C2AD1" w:rsidRPr="003F4D1B" w:rsidRDefault="003F4D1B" w:rsidP="00CB7ED4">
            <w:pPr>
              <w:jc w:val="center"/>
              <w:rPr>
                <w:rFonts w:ascii="Arial" w:hAnsi="Arial" w:cs="Arial"/>
                <w:lang w:eastAsia="lv-LV"/>
              </w:rPr>
            </w:pPr>
            <w:r w:rsidRPr="003F4D1B">
              <w:rPr>
                <w:rFonts w:ascii="Arial" w:hAnsi="Arial" w:cs="Arial"/>
              </w:rPr>
              <w:t>2</w:t>
            </w:r>
            <w:r w:rsidRPr="003F4D1B">
              <w:rPr>
                <w:rFonts w:ascii="Arial" w:hAnsi="Arial" w:cs="Arial"/>
              </w:rPr>
              <w:t>6</w:t>
            </w:r>
            <w:r w:rsidR="00184909" w:rsidRPr="003F4D1B">
              <w:rPr>
                <w:rFonts w:ascii="Arial" w:hAnsi="Arial" w:cs="Arial"/>
              </w:rPr>
              <w:t>–</w:t>
            </w:r>
            <w:r w:rsidRPr="003F4D1B">
              <w:rPr>
                <w:rFonts w:ascii="Arial" w:hAnsi="Arial" w:cs="Arial"/>
              </w:rPr>
              <w:t>30</w:t>
            </w:r>
          </w:p>
        </w:tc>
        <w:tc>
          <w:tcPr>
            <w:tcW w:w="509" w:type="pct"/>
            <w:tcBorders>
              <w:top w:val="single" w:sz="4" w:space="0" w:color="auto"/>
              <w:left w:val="single" w:sz="4" w:space="0" w:color="auto"/>
              <w:bottom w:val="single" w:sz="4" w:space="0" w:color="auto"/>
              <w:right w:val="single" w:sz="4" w:space="0" w:color="auto"/>
            </w:tcBorders>
          </w:tcPr>
          <w:p w14:paraId="52920B4B" w14:textId="18F8FD22" w:rsidR="001C2AD1" w:rsidRPr="003F4D1B" w:rsidRDefault="003F4D1B" w:rsidP="00CB7ED4">
            <w:pPr>
              <w:jc w:val="center"/>
              <w:rPr>
                <w:rFonts w:ascii="Arial" w:hAnsi="Arial" w:cs="Arial"/>
                <w:lang w:eastAsia="lv-LV"/>
              </w:rPr>
            </w:pPr>
            <w:r w:rsidRPr="003F4D1B">
              <w:rPr>
                <w:rFonts w:ascii="Arial" w:hAnsi="Arial" w:cs="Arial"/>
              </w:rPr>
              <w:t>30</w:t>
            </w:r>
            <w:r w:rsidR="00043F4C" w:rsidRPr="003F4D1B">
              <w:rPr>
                <w:rFonts w:ascii="Arial" w:hAnsi="Arial" w:cs="Arial"/>
              </w:rPr>
              <w:t>,</w:t>
            </w:r>
            <w:r w:rsidR="001C2AD1" w:rsidRPr="003F4D1B">
              <w:rPr>
                <w:rFonts w:ascii="Arial" w:hAnsi="Arial" w:cs="Arial"/>
              </w:rPr>
              <w:t>5</w:t>
            </w:r>
            <w:r w:rsidR="00184909" w:rsidRPr="003F4D1B">
              <w:rPr>
                <w:rFonts w:ascii="Arial" w:hAnsi="Arial" w:cs="Arial"/>
              </w:rPr>
              <w:t>–</w:t>
            </w:r>
            <w:r w:rsidRPr="003F4D1B">
              <w:rPr>
                <w:rFonts w:ascii="Arial" w:hAnsi="Arial" w:cs="Arial"/>
              </w:rPr>
              <w:t>34</w:t>
            </w:r>
            <w:r w:rsidR="00043F4C" w:rsidRPr="003F4D1B">
              <w:rPr>
                <w:rFonts w:ascii="Arial" w:hAnsi="Arial" w:cs="Arial"/>
              </w:rPr>
              <w:t>,</w:t>
            </w:r>
            <w:r w:rsidR="001C2AD1" w:rsidRPr="003F4D1B">
              <w:rPr>
                <w:rFonts w:ascii="Arial" w:hAnsi="Arial" w:cs="Arial"/>
              </w:rPr>
              <w:t>5</w:t>
            </w:r>
          </w:p>
        </w:tc>
        <w:tc>
          <w:tcPr>
            <w:tcW w:w="435" w:type="pct"/>
            <w:tcBorders>
              <w:top w:val="single" w:sz="4" w:space="0" w:color="auto"/>
              <w:left w:val="single" w:sz="4" w:space="0" w:color="auto"/>
              <w:bottom w:val="single" w:sz="4" w:space="0" w:color="auto"/>
              <w:right w:val="single" w:sz="4" w:space="0" w:color="auto"/>
            </w:tcBorders>
          </w:tcPr>
          <w:p w14:paraId="47C80C7F" w14:textId="4837C1BA" w:rsidR="001C2AD1" w:rsidRPr="003F4D1B" w:rsidRDefault="003F4D1B" w:rsidP="00CB7ED4">
            <w:pPr>
              <w:jc w:val="center"/>
              <w:rPr>
                <w:rFonts w:ascii="Arial" w:hAnsi="Arial" w:cs="Arial"/>
                <w:lang w:eastAsia="lv-LV"/>
              </w:rPr>
            </w:pPr>
            <w:r w:rsidRPr="003F4D1B">
              <w:rPr>
                <w:rFonts w:ascii="Arial" w:hAnsi="Arial" w:cs="Arial"/>
              </w:rPr>
              <w:t>35</w:t>
            </w:r>
            <w:r w:rsidR="00184909" w:rsidRPr="003F4D1B">
              <w:rPr>
                <w:rFonts w:ascii="Arial" w:hAnsi="Arial" w:cs="Arial"/>
              </w:rPr>
              <w:t>–</w:t>
            </w:r>
            <w:r w:rsidRPr="003F4D1B">
              <w:rPr>
                <w:rFonts w:ascii="Arial" w:hAnsi="Arial" w:cs="Arial"/>
              </w:rPr>
              <w:t>3</w:t>
            </w:r>
            <w:r w:rsidRPr="003F4D1B">
              <w:rPr>
                <w:rFonts w:ascii="Arial" w:hAnsi="Arial" w:cs="Arial"/>
              </w:rPr>
              <w:t>9</w:t>
            </w:r>
          </w:p>
        </w:tc>
        <w:tc>
          <w:tcPr>
            <w:tcW w:w="435" w:type="pct"/>
            <w:tcBorders>
              <w:top w:val="single" w:sz="4" w:space="0" w:color="auto"/>
              <w:left w:val="single" w:sz="4" w:space="0" w:color="auto"/>
              <w:bottom w:val="single" w:sz="4" w:space="0" w:color="auto"/>
              <w:right w:val="single" w:sz="4" w:space="0" w:color="auto"/>
            </w:tcBorders>
          </w:tcPr>
          <w:p w14:paraId="60942C37" w14:textId="14EE99FF" w:rsidR="001C2AD1" w:rsidRPr="003F4D1B" w:rsidRDefault="003F4D1B" w:rsidP="00CB7ED4">
            <w:pPr>
              <w:jc w:val="center"/>
              <w:rPr>
                <w:rFonts w:ascii="Arial" w:hAnsi="Arial" w:cs="Arial"/>
                <w:lang w:eastAsia="lv-LV"/>
              </w:rPr>
            </w:pPr>
            <w:r w:rsidRPr="003F4D1B">
              <w:rPr>
                <w:rFonts w:ascii="Arial" w:hAnsi="Arial" w:cs="Arial"/>
              </w:rPr>
              <w:t>39</w:t>
            </w:r>
            <w:r w:rsidR="00043F4C" w:rsidRPr="003F4D1B">
              <w:rPr>
                <w:rFonts w:ascii="Arial" w:hAnsi="Arial" w:cs="Arial"/>
              </w:rPr>
              <w:t>,</w:t>
            </w:r>
            <w:r w:rsidR="001C2AD1" w:rsidRPr="003F4D1B">
              <w:rPr>
                <w:rFonts w:ascii="Arial" w:hAnsi="Arial" w:cs="Arial"/>
              </w:rPr>
              <w:t>5</w:t>
            </w:r>
            <w:r w:rsidR="00184909" w:rsidRPr="003F4D1B">
              <w:rPr>
                <w:rFonts w:ascii="Arial" w:hAnsi="Arial" w:cs="Arial"/>
              </w:rPr>
              <w:t>–</w:t>
            </w:r>
            <w:r w:rsidRPr="003F4D1B">
              <w:rPr>
                <w:rFonts w:ascii="Arial" w:hAnsi="Arial" w:cs="Arial"/>
              </w:rPr>
              <w:t>42</w:t>
            </w:r>
          </w:p>
        </w:tc>
        <w:tc>
          <w:tcPr>
            <w:tcW w:w="504" w:type="pct"/>
            <w:tcBorders>
              <w:top w:val="single" w:sz="4" w:space="0" w:color="auto"/>
              <w:left w:val="single" w:sz="4" w:space="0" w:color="auto"/>
              <w:bottom w:val="single" w:sz="4" w:space="0" w:color="auto"/>
              <w:right w:val="single" w:sz="4" w:space="0" w:color="auto"/>
            </w:tcBorders>
          </w:tcPr>
          <w:p w14:paraId="2F713025" w14:textId="442CCCF5" w:rsidR="001C2AD1" w:rsidRPr="003F4D1B" w:rsidRDefault="003F4D1B" w:rsidP="00CB7ED4">
            <w:pPr>
              <w:jc w:val="center"/>
              <w:rPr>
                <w:rFonts w:ascii="Arial" w:hAnsi="Arial" w:cs="Arial"/>
                <w:lang w:eastAsia="lv-LV"/>
              </w:rPr>
            </w:pPr>
            <w:r w:rsidRPr="003F4D1B">
              <w:rPr>
                <w:rFonts w:ascii="Arial" w:hAnsi="Arial" w:cs="Arial"/>
              </w:rPr>
              <w:t>42</w:t>
            </w:r>
            <w:r w:rsidR="00043F4C" w:rsidRPr="003F4D1B">
              <w:rPr>
                <w:rFonts w:ascii="Arial" w:hAnsi="Arial" w:cs="Arial"/>
              </w:rPr>
              <w:t>,</w:t>
            </w:r>
            <w:r w:rsidR="001C2AD1" w:rsidRPr="003F4D1B">
              <w:rPr>
                <w:rFonts w:ascii="Arial" w:hAnsi="Arial" w:cs="Arial"/>
              </w:rPr>
              <w:t>5</w:t>
            </w:r>
            <w:r w:rsidR="00184909" w:rsidRPr="003F4D1B">
              <w:rPr>
                <w:rFonts w:ascii="Arial" w:hAnsi="Arial" w:cs="Arial"/>
              </w:rPr>
              <w:t>–</w:t>
            </w:r>
            <w:r w:rsidRPr="003F4D1B">
              <w:rPr>
                <w:rFonts w:ascii="Arial" w:hAnsi="Arial" w:cs="Arial"/>
                <w:b/>
              </w:rPr>
              <w:t>44</w:t>
            </w:r>
          </w:p>
        </w:tc>
      </w:tr>
    </w:tbl>
    <w:p w14:paraId="0488892F" w14:textId="710B1A95" w:rsidR="00CE59CD" w:rsidRDefault="00CE59CD" w:rsidP="00560A42">
      <w:pPr>
        <w:spacing w:after="0" w:line="240" w:lineRule="auto"/>
        <w:rPr>
          <w:rFonts w:ascii="Arial" w:hAnsi="Arial" w:cs="Arial"/>
          <w:sz w:val="24"/>
          <w:szCs w:val="24"/>
        </w:rPr>
      </w:pPr>
    </w:p>
    <w:bookmarkEnd w:id="1"/>
    <w:p w14:paraId="5C9FBE30" w14:textId="77777777" w:rsidR="00CB7ED4" w:rsidRDefault="00CB7ED4" w:rsidP="00560A42">
      <w:pPr>
        <w:spacing w:after="0" w:line="240" w:lineRule="auto"/>
        <w:rPr>
          <w:rFonts w:ascii="Arial" w:hAnsi="Arial" w:cs="Arial"/>
          <w:sz w:val="24"/>
          <w:szCs w:val="24"/>
        </w:rPr>
      </w:pPr>
    </w:p>
    <w:p w14:paraId="7220A960" w14:textId="264672C9" w:rsidR="00CB7ED4" w:rsidRPr="00CB7ED4" w:rsidRDefault="00CB7ED4" w:rsidP="00560A42">
      <w:pPr>
        <w:spacing w:after="0" w:line="240" w:lineRule="auto"/>
        <w:rPr>
          <w:rFonts w:ascii="Arial" w:hAnsi="Arial" w:cs="Arial"/>
          <w:bCs/>
          <w:sz w:val="24"/>
          <w:szCs w:val="24"/>
        </w:rPr>
      </w:pPr>
    </w:p>
    <w:sectPr w:rsidR="00CB7ED4" w:rsidRPr="00CB7ED4" w:rsidSect="003E7BEE">
      <w:headerReference w:type="default" r:id="rId11"/>
      <w:footerReference w:type="default" r:id="rId12"/>
      <w:headerReference w:type="first" r:id="rId13"/>
      <w:footerReference w:type="first" r:id="rId14"/>
      <w:pgSz w:w="11906" w:h="16838"/>
      <w:pgMar w:top="709" w:right="851" w:bottom="284" w:left="1797" w:header="709"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74F75" w14:textId="77777777" w:rsidR="00460EE0" w:rsidRDefault="00460EE0" w:rsidP="00C95334">
      <w:pPr>
        <w:spacing w:after="0" w:line="240" w:lineRule="auto"/>
      </w:pPr>
      <w:r>
        <w:separator/>
      </w:r>
    </w:p>
  </w:endnote>
  <w:endnote w:type="continuationSeparator" w:id="0">
    <w:p w14:paraId="2636A7C2" w14:textId="77777777" w:rsidR="00460EE0" w:rsidRDefault="00460EE0" w:rsidP="00C9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404768201"/>
      <w:docPartObj>
        <w:docPartGallery w:val="Page Numbers (Bottom of Page)"/>
        <w:docPartUnique/>
      </w:docPartObj>
    </w:sdtPr>
    <w:sdtEndPr>
      <w:rPr>
        <w:noProof/>
      </w:rPr>
    </w:sdtEndPr>
    <w:sdtContent>
      <w:p w14:paraId="599CD0C0" w14:textId="79F2D55C" w:rsidR="00B25A0C" w:rsidRPr="00B25A0C" w:rsidRDefault="00B25A0C">
        <w:pPr>
          <w:pStyle w:val="Kjene"/>
          <w:jc w:val="right"/>
          <w:rPr>
            <w:rFonts w:ascii="Arial" w:hAnsi="Arial" w:cs="Arial"/>
            <w:sz w:val="16"/>
            <w:szCs w:val="16"/>
          </w:rPr>
        </w:pPr>
        <w:r w:rsidRPr="00B25A0C">
          <w:rPr>
            <w:rFonts w:ascii="Arial" w:hAnsi="Arial" w:cs="Arial"/>
            <w:sz w:val="16"/>
            <w:szCs w:val="16"/>
          </w:rPr>
          <w:fldChar w:fldCharType="begin"/>
        </w:r>
        <w:r w:rsidRPr="00B25A0C">
          <w:rPr>
            <w:rFonts w:ascii="Arial" w:hAnsi="Arial" w:cs="Arial"/>
            <w:sz w:val="16"/>
            <w:szCs w:val="16"/>
          </w:rPr>
          <w:instrText xml:space="preserve"> PAGE   \* MERGEFORMAT </w:instrText>
        </w:r>
        <w:r w:rsidRPr="00B25A0C">
          <w:rPr>
            <w:rFonts w:ascii="Arial" w:hAnsi="Arial" w:cs="Arial"/>
            <w:sz w:val="16"/>
            <w:szCs w:val="16"/>
          </w:rPr>
          <w:fldChar w:fldCharType="separate"/>
        </w:r>
        <w:r w:rsidRPr="00B25A0C">
          <w:rPr>
            <w:rFonts w:ascii="Arial" w:hAnsi="Arial" w:cs="Arial"/>
            <w:noProof/>
            <w:sz w:val="16"/>
            <w:szCs w:val="16"/>
          </w:rPr>
          <w:t>2</w:t>
        </w:r>
        <w:r w:rsidRPr="00B25A0C">
          <w:rPr>
            <w:rFonts w:ascii="Arial" w:hAnsi="Arial" w:cs="Arial"/>
            <w:noProof/>
            <w:sz w:val="16"/>
            <w:szCs w:val="16"/>
          </w:rPr>
          <w:fldChar w:fldCharType="end"/>
        </w:r>
      </w:p>
    </w:sdtContent>
  </w:sdt>
  <w:p w14:paraId="664C5578" w14:textId="77777777" w:rsidR="008C1836" w:rsidRPr="00B25A0C" w:rsidRDefault="008C1836" w:rsidP="003E7BEE">
    <w:pPr>
      <w:pStyle w:val="Kjene"/>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8066479"/>
      <w:docPartObj>
        <w:docPartGallery w:val="Page Numbers (Bottom of Page)"/>
        <w:docPartUnique/>
      </w:docPartObj>
    </w:sdtPr>
    <w:sdtEndPr>
      <w:rPr>
        <w:noProof/>
      </w:rPr>
    </w:sdtEndPr>
    <w:sdtContent>
      <w:p w14:paraId="06964A46" w14:textId="394A2C5E" w:rsidR="003E7BEE" w:rsidRDefault="003E7BEE">
        <w:pPr>
          <w:pStyle w:val="Kjene"/>
          <w:jc w:val="right"/>
        </w:pPr>
        <w:r w:rsidRPr="003E7BEE">
          <w:rPr>
            <w:rFonts w:ascii="Arial" w:hAnsi="Arial" w:cs="Arial"/>
            <w:sz w:val="16"/>
            <w:szCs w:val="16"/>
          </w:rPr>
          <w:fldChar w:fldCharType="begin"/>
        </w:r>
        <w:r w:rsidRPr="003E7BEE">
          <w:rPr>
            <w:rFonts w:ascii="Arial" w:hAnsi="Arial" w:cs="Arial"/>
            <w:sz w:val="16"/>
            <w:szCs w:val="16"/>
          </w:rPr>
          <w:instrText xml:space="preserve"> PAGE   \* MERGEFORMAT </w:instrText>
        </w:r>
        <w:r w:rsidRPr="003E7BEE">
          <w:rPr>
            <w:rFonts w:ascii="Arial" w:hAnsi="Arial" w:cs="Arial"/>
            <w:sz w:val="16"/>
            <w:szCs w:val="16"/>
          </w:rPr>
          <w:fldChar w:fldCharType="separate"/>
        </w:r>
        <w:r w:rsidRPr="003E7BEE">
          <w:rPr>
            <w:rFonts w:ascii="Arial" w:hAnsi="Arial" w:cs="Arial"/>
            <w:noProof/>
            <w:sz w:val="16"/>
            <w:szCs w:val="16"/>
          </w:rPr>
          <w:t>2</w:t>
        </w:r>
        <w:r w:rsidRPr="003E7BEE">
          <w:rPr>
            <w:rFonts w:ascii="Arial" w:hAnsi="Arial" w:cs="Arial"/>
            <w:noProof/>
            <w:sz w:val="16"/>
            <w:szCs w:val="16"/>
          </w:rPr>
          <w:fldChar w:fldCharType="end"/>
        </w:r>
      </w:p>
    </w:sdtContent>
  </w:sdt>
  <w:p w14:paraId="7E0890C0" w14:textId="77777777" w:rsidR="003E7BEE" w:rsidRDefault="003E7BE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6B018" w14:textId="77777777" w:rsidR="00460EE0" w:rsidRDefault="00460EE0" w:rsidP="00C95334">
      <w:pPr>
        <w:spacing w:after="0" w:line="240" w:lineRule="auto"/>
      </w:pPr>
      <w:r>
        <w:separator/>
      </w:r>
    </w:p>
  </w:footnote>
  <w:footnote w:type="continuationSeparator" w:id="0">
    <w:p w14:paraId="0015D168" w14:textId="77777777" w:rsidR="00460EE0" w:rsidRDefault="00460EE0" w:rsidP="00C95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2E463" w14:textId="0CFFAFDF" w:rsidR="003E7BEE" w:rsidRPr="000879B2" w:rsidRDefault="003E7BEE" w:rsidP="003E7BEE">
    <w:pPr>
      <w:pStyle w:val="004Heders"/>
    </w:pPr>
    <w:r w:rsidRPr="000879B2">
      <w:rPr>
        <w:b/>
        <w:bCs/>
        <w:noProof/>
      </w:rPr>
      <w:drawing>
        <wp:anchor distT="0" distB="0" distL="114300" distR="114300" simplePos="0" relativeHeight="251661312" behindDoc="0" locked="0" layoutInCell="1" allowOverlap="1" wp14:anchorId="4D63F0CC" wp14:editId="0E19AA7D">
          <wp:simplePos x="0" y="0"/>
          <wp:positionH relativeFrom="column">
            <wp:posOffset>11430</wp:posOffset>
          </wp:positionH>
          <wp:positionV relativeFrom="paragraph">
            <wp:posOffset>-1563</wp:posOffset>
          </wp:positionV>
          <wp:extent cx="1374140" cy="2914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t>7</w:t>
    </w:r>
    <w:r w:rsidRPr="000879B2">
      <w:t>.</w:t>
    </w:r>
    <w:r>
      <w:t>–9</w:t>
    </w:r>
    <w:r w:rsidRPr="000879B2">
      <w:t>. klase</w:t>
    </w:r>
  </w:p>
  <w:p w14:paraId="3C9072DF" w14:textId="251A2EAF" w:rsidR="003E7BEE" w:rsidRPr="000879B2" w:rsidRDefault="007C6DF1" w:rsidP="003E7BEE">
    <w:pPr>
      <w:pStyle w:val="004Heders"/>
    </w:pPr>
    <w:r>
      <w:t>Valsts budžets</w:t>
    </w:r>
  </w:p>
  <w:p w14:paraId="1FDC2456" w14:textId="787DB03C" w:rsidR="001D3487" w:rsidRPr="003E7BEE" w:rsidRDefault="001D3487" w:rsidP="003E7BEE">
    <w:pPr>
      <w:pStyle w:val="004Heder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C1C25" w14:textId="77777777" w:rsidR="003E7BEE" w:rsidRPr="000879B2" w:rsidRDefault="003E7BEE" w:rsidP="003E7BEE">
    <w:pPr>
      <w:pStyle w:val="004Heders"/>
    </w:pPr>
    <w:r w:rsidRPr="000879B2">
      <w:rPr>
        <w:b/>
        <w:bCs/>
        <w:noProof/>
      </w:rPr>
      <w:drawing>
        <wp:anchor distT="0" distB="0" distL="114300" distR="114300" simplePos="0" relativeHeight="251659264" behindDoc="0" locked="0" layoutInCell="1" allowOverlap="1" wp14:anchorId="13135DA2" wp14:editId="68FBD888">
          <wp:simplePos x="0" y="0"/>
          <wp:positionH relativeFrom="column">
            <wp:posOffset>11430</wp:posOffset>
          </wp:positionH>
          <wp:positionV relativeFrom="paragraph">
            <wp:posOffset>-1563</wp:posOffset>
          </wp:positionV>
          <wp:extent cx="1374140" cy="29146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t>7</w:t>
    </w:r>
    <w:r w:rsidRPr="000879B2">
      <w:t>.</w:t>
    </w:r>
    <w:r>
      <w:t>–9</w:t>
    </w:r>
    <w:r w:rsidRPr="000879B2">
      <w:t>. klase</w:t>
    </w:r>
  </w:p>
  <w:p w14:paraId="50109F84" w14:textId="55CF33A8" w:rsidR="003E7BEE" w:rsidRPr="000879B2" w:rsidRDefault="003F4D1B" w:rsidP="003E7BEE">
    <w:pPr>
      <w:pStyle w:val="004Heders"/>
    </w:pPr>
    <w:r>
      <w:t>Valsts b</w:t>
    </w:r>
    <w:r w:rsidR="003E7BEE">
      <w:t>udžets</w:t>
    </w:r>
  </w:p>
  <w:p w14:paraId="28C47042" w14:textId="08FD91B2" w:rsidR="003E7BEE" w:rsidRDefault="003E7BEE" w:rsidP="003E7BEE">
    <w:pPr>
      <w:pStyle w:val="004Heder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45BA"/>
    <w:multiLevelType w:val="hybridMultilevel"/>
    <w:tmpl w:val="3CB66AD6"/>
    <w:lvl w:ilvl="0" w:tplc="037AB67E">
      <w:start w:val="1"/>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CB0522"/>
    <w:multiLevelType w:val="hybridMultilevel"/>
    <w:tmpl w:val="75969AB0"/>
    <w:lvl w:ilvl="0" w:tplc="F944428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36C7D57"/>
    <w:multiLevelType w:val="multilevel"/>
    <w:tmpl w:val="F8BE25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5D4C29"/>
    <w:multiLevelType w:val="hybridMultilevel"/>
    <w:tmpl w:val="EAECDFF0"/>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AEE7DDF"/>
    <w:multiLevelType w:val="hybridMultilevel"/>
    <w:tmpl w:val="43685B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4401E6"/>
    <w:multiLevelType w:val="hybridMultilevel"/>
    <w:tmpl w:val="E79E15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A0612D"/>
    <w:multiLevelType w:val="hybridMultilevel"/>
    <w:tmpl w:val="57665F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05107"/>
    <w:multiLevelType w:val="hybridMultilevel"/>
    <w:tmpl w:val="DBD2C75C"/>
    <w:lvl w:ilvl="0" w:tplc="999432F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753929"/>
    <w:multiLevelType w:val="hybridMultilevel"/>
    <w:tmpl w:val="126AB61A"/>
    <w:lvl w:ilvl="0" w:tplc="9A16E4C6">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5D16DD"/>
    <w:multiLevelType w:val="hybridMultilevel"/>
    <w:tmpl w:val="4F501C88"/>
    <w:lvl w:ilvl="0" w:tplc="0426000F">
      <w:start w:val="1"/>
      <w:numFmt w:val="decimal"/>
      <w:lvlText w:val="%1."/>
      <w:lvlJc w:val="left"/>
      <w:pPr>
        <w:tabs>
          <w:tab w:val="num" w:pos="720"/>
        </w:tabs>
        <w:ind w:left="720" w:hanging="360"/>
      </w:pPr>
      <w:rPr>
        <w:rFonts w:hint="default"/>
      </w:rPr>
    </w:lvl>
    <w:lvl w:ilvl="1" w:tplc="DB40E2C6">
      <w:start w:val="1"/>
      <w:numFmt w:val="lowerLetter"/>
      <w:lvlText w:val="%2)"/>
      <w:lvlJc w:val="left"/>
      <w:pPr>
        <w:tabs>
          <w:tab w:val="num" w:pos="1440"/>
        </w:tabs>
        <w:ind w:left="1440" w:hanging="360"/>
      </w:pPr>
      <w:rPr>
        <w:rFonts w:ascii="Courier New" w:hAnsi="Courier New" w:hint="default"/>
        <w:color w:val="000000"/>
        <w:sz w:val="20"/>
        <w:szCs w:val="20"/>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35314C1B"/>
    <w:multiLevelType w:val="hybridMultilevel"/>
    <w:tmpl w:val="BBF2C426"/>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BAB59E6"/>
    <w:multiLevelType w:val="hybridMultilevel"/>
    <w:tmpl w:val="22FC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D2FEF"/>
    <w:multiLevelType w:val="hybridMultilevel"/>
    <w:tmpl w:val="0D1C3FBE"/>
    <w:lvl w:ilvl="0" w:tplc="DDFC87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9E7B33"/>
    <w:multiLevelType w:val="hybridMultilevel"/>
    <w:tmpl w:val="9D8EBF00"/>
    <w:lvl w:ilvl="0" w:tplc="1EE827BC">
      <w:start w:val="1"/>
      <w:numFmt w:val="lowerLetter"/>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1CA1BEA"/>
    <w:multiLevelType w:val="hybridMultilevel"/>
    <w:tmpl w:val="7116C3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CA780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56A0858"/>
    <w:multiLevelType w:val="hybridMultilevel"/>
    <w:tmpl w:val="50683E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733F7"/>
    <w:multiLevelType w:val="hybridMultilevel"/>
    <w:tmpl w:val="A1B04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0A61A9"/>
    <w:multiLevelType w:val="hybridMultilevel"/>
    <w:tmpl w:val="440AAC08"/>
    <w:lvl w:ilvl="0" w:tplc="95CC183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B627943"/>
    <w:multiLevelType w:val="hybridMultilevel"/>
    <w:tmpl w:val="4D5AE9F4"/>
    <w:lvl w:ilvl="0" w:tplc="B776AF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FB4490"/>
    <w:multiLevelType w:val="multilevel"/>
    <w:tmpl w:val="221E58C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2940EE3"/>
    <w:multiLevelType w:val="hybridMultilevel"/>
    <w:tmpl w:val="8834DE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F220D6"/>
    <w:multiLevelType w:val="hybridMultilevel"/>
    <w:tmpl w:val="F1608E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14701C"/>
    <w:multiLevelType w:val="hybridMultilevel"/>
    <w:tmpl w:val="81924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ED4507"/>
    <w:multiLevelType w:val="hybridMultilevel"/>
    <w:tmpl w:val="57665F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00C40A6"/>
    <w:multiLevelType w:val="hybridMultilevel"/>
    <w:tmpl w:val="BC686F52"/>
    <w:lvl w:ilvl="0" w:tplc="478E8DC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1A50E65"/>
    <w:multiLevelType w:val="hybridMultilevel"/>
    <w:tmpl w:val="6DC8F86A"/>
    <w:lvl w:ilvl="0" w:tplc="677C73DE">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7" w15:restartNumberingAfterBreak="0">
    <w:nsid w:val="791C031C"/>
    <w:multiLevelType w:val="hybridMultilevel"/>
    <w:tmpl w:val="E5CEB8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BED1660"/>
    <w:multiLevelType w:val="hybridMultilevel"/>
    <w:tmpl w:val="32821F9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 w15:restartNumberingAfterBreak="0">
    <w:nsid w:val="7CF7532C"/>
    <w:multiLevelType w:val="hybridMultilevel"/>
    <w:tmpl w:val="1E1C79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22"/>
  </w:num>
  <w:num w:numId="4">
    <w:abstractNumId w:val="21"/>
  </w:num>
  <w:num w:numId="5">
    <w:abstractNumId w:val="16"/>
  </w:num>
  <w:num w:numId="6">
    <w:abstractNumId w:val="23"/>
  </w:num>
  <w:num w:numId="7">
    <w:abstractNumId w:val="25"/>
  </w:num>
  <w:num w:numId="8">
    <w:abstractNumId w:val="18"/>
  </w:num>
  <w:num w:numId="9">
    <w:abstractNumId w:val="15"/>
  </w:num>
  <w:num w:numId="10">
    <w:abstractNumId w:val="27"/>
  </w:num>
  <w:num w:numId="11">
    <w:abstractNumId w:val="1"/>
  </w:num>
  <w:num w:numId="12">
    <w:abstractNumId w:val="10"/>
  </w:num>
  <w:num w:numId="13">
    <w:abstractNumId w:val="3"/>
  </w:num>
  <w:num w:numId="14">
    <w:abstractNumId w:val="20"/>
  </w:num>
  <w:num w:numId="15">
    <w:abstractNumId w:val="8"/>
  </w:num>
  <w:num w:numId="16">
    <w:abstractNumId w:val="9"/>
  </w:num>
  <w:num w:numId="17">
    <w:abstractNumId w:val="28"/>
  </w:num>
  <w:num w:numId="18">
    <w:abstractNumId w:val="11"/>
  </w:num>
  <w:num w:numId="19">
    <w:abstractNumId w:val="2"/>
  </w:num>
  <w:num w:numId="20">
    <w:abstractNumId w:val="4"/>
  </w:num>
  <w:num w:numId="21">
    <w:abstractNumId w:val="26"/>
  </w:num>
  <w:num w:numId="22">
    <w:abstractNumId w:val="5"/>
  </w:num>
  <w:num w:numId="23">
    <w:abstractNumId w:val="12"/>
  </w:num>
  <w:num w:numId="24">
    <w:abstractNumId w:val="19"/>
  </w:num>
  <w:num w:numId="25">
    <w:abstractNumId w:val="29"/>
  </w:num>
  <w:num w:numId="26">
    <w:abstractNumId w:val="17"/>
  </w:num>
  <w:num w:numId="27">
    <w:abstractNumId w:val="7"/>
  </w:num>
  <w:num w:numId="28">
    <w:abstractNumId w:val="13"/>
  </w:num>
  <w:num w:numId="29">
    <w:abstractNumId w:val="1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921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E1"/>
    <w:rsid w:val="00025ECA"/>
    <w:rsid w:val="00031B49"/>
    <w:rsid w:val="00041569"/>
    <w:rsid w:val="00043F4C"/>
    <w:rsid w:val="000473F9"/>
    <w:rsid w:val="000511D1"/>
    <w:rsid w:val="000552C8"/>
    <w:rsid w:val="000610EA"/>
    <w:rsid w:val="00062FAC"/>
    <w:rsid w:val="00072999"/>
    <w:rsid w:val="00074794"/>
    <w:rsid w:val="00080F61"/>
    <w:rsid w:val="000B0839"/>
    <w:rsid w:val="000B6700"/>
    <w:rsid w:val="000D1D86"/>
    <w:rsid w:val="000D3BF0"/>
    <w:rsid w:val="000D7C03"/>
    <w:rsid w:val="000F18FA"/>
    <w:rsid w:val="000F4ABF"/>
    <w:rsid w:val="0010502E"/>
    <w:rsid w:val="00127C54"/>
    <w:rsid w:val="00154732"/>
    <w:rsid w:val="00155D89"/>
    <w:rsid w:val="00163B05"/>
    <w:rsid w:val="00172B37"/>
    <w:rsid w:val="001738F7"/>
    <w:rsid w:val="00173D6F"/>
    <w:rsid w:val="00184126"/>
    <w:rsid w:val="00184909"/>
    <w:rsid w:val="001928F2"/>
    <w:rsid w:val="001A337B"/>
    <w:rsid w:val="001C2AD1"/>
    <w:rsid w:val="001D3487"/>
    <w:rsid w:val="001D493B"/>
    <w:rsid w:val="001E702A"/>
    <w:rsid w:val="001F64E5"/>
    <w:rsid w:val="00201686"/>
    <w:rsid w:val="002274E8"/>
    <w:rsid w:val="002304F0"/>
    <w:rsid w:val="00252ADD"/>
    <w:rsid w:val="00255F63"/>
    <w:rsid w:val="00261BED"/>
    <w:rsid w:val="00262E03"/>
    <w:rsid w:val="00286353"/>
    <w:rsid w:val="0028685E"/>
    <w:rsid w:val="002874C9"/>
    <w:rsid w:val="00293E06"/>
    <w:rsid w:val="00294549"/>
    <w:rsid w:val="002B4D5A"/>
    <w:rsid w:val="002C72B2"/>
    <w:rsid w:val="002D2302"/>
    <w:rsid w:val="002D5994"/>
    <w:rsid w:val="002F2F84"/>
    <w:rsid w:val="003440EE"/>
    <w:rsid w:val="0036199D"/>
    <w:rsid w:val="003640BD"/>
    <w:rsid w:val="00364C2B"/>
    <w:rsid w:val="00366D50"/>
    <w:rsid w:val="003679A1"/>
    <w:rsid w:val="00373334"/>
    <w:rsid w:val="0038136D"/>
    <w:rsid w:val="0038623F"/>
    <w:rsid w:val="0039254E"/>
    <w:rsid w:val="003A6376"/>
    <w:rsid w:val="003B52BD"/>
    <w:rsid w:val="003C1102"/>
    <w:rsid w:val="003E7BEE"/>
    <w:rsid w:val="003F2267"/>
    <w:rsid w:val="003F4D1B"/>
    <w:rsid w:val="00407EF3"/>
    <w:rsid w:val="004135D7"/>
    <w:rsid w:val="00414E5D"/>
    <w:rsid w:val="00443D18"/>
    <w:rsid w:val="00450070"/>
    <w:rsid w:val="00452224"/>
    <w:rsid w:val="004556F1"/>
    <w:rsid w:val="00460EE0"/>
    <w:rsid w:val="004618C1"/>
    <w:rsid w:val="00483147"/>
    <w:rsid w:val="00484CDA"/>
    <w:rsid w:val="004A23E1"/>
    <w:rsid w:val="004A59AB"/>
    <w:rsid w:val="004B1821"/>
    <w:rsid w:val="004C15A3"/>
    <w:rsid w:val="004F4771"/>
    <w:rsid w:val="004F4A26"/>
    <w:rsid w:val="004F7EBE"/>
    <w:rsid w:val="00500AD9"/>
    <w:rsid w:val="0050776F"/>
    <w:rsid w:val="00521076"/>
    <w:rsid w:val="0052306C"/>
    <w:rsid w:val="0053476D"/>
    <w:rsid w:val="00542002"/>
    <w:rsid w:val="00552DDF"/>
    <w:rsid w:val="00560A42"/>
    <w:rsid w:val="00561A20"/>
    <w:rsid w:val="00565493"/>
    <w:rsid w:val="00570A86"/>
    <w:rsid w:val="005740E3"/>
    <w:rsid w:val="00575056"/>
    <w:rsid w:val="00582A94"/>
    <w:rsid w:val="00582E42"/>
    <w:rsid w:val="00583953"/>
    <w:rsid w:val="005B2904"/>
    <w:rsid w:val="005C62B5"/>
    <w:rsid w:val="005C787E"/>
    <w:rsid w:val="005E1047"/>
    <w:rsid w:val="005E3594"/>
    <w:rsid w:val="006014AD"/>
    <w:rsid w:val="00606EAB"/>
    <w:rsid w:val="006168D7"/>
    <w:rsid w:val="00617124"/>
    <w:rsid w:val="0064385A"/>
    <w:rsid w:val="006459A7"/>
    <w:rsid w:val="00650A36"/>
    <w:rsid w:val="006624CE"/>
    <w:rsid w:val="00664873"/>
    <w:rsid w:val="006651D2"/>
    <w:rsid w:val="00666338"/>
    <w:rsid w:val="006701EB"/>
    <w:rsid w:val="00672892"/>
    <w:rsid w:val="00673803"/>
    <w:rsid w:val="00676949"/>
    <w:rsid w:val="006A134C"/>
    <w:rsid w:val="006E42B4"/>
    <w:rsid w:val="006E644E"/>
    <w:rsid w:val="00717974"/>
    <w:rsid w:val="007230C2"/>
    <w:rsid w:val="00724B0D"/>
    <w:rsid w:val="00727FEE"/>
    <w:rsid w:val="00732C29"/>
    <w:rsid w:val="00732D28"/>
    <w:rsid w:val="0073604E"/>
    <w:rsid w:val="00746874"/>
    <w:rsid w:val="00747E3E"/>
    <w:rsid w:val="007849BC"/>
    <w:rsid w:val="00793E55"/>
    <w:rsid w:val="007B4375"/>
    <w:rsid w:val="007C6DF1"/>
    <w:rsid w:val="007D66D3"/>
    <w:rsid w:val="00810AF2"/>
    <w:rsid w:val="00834952"/>
    <w:rsid w:val="008446FF"/>
    <w:rsid w:val="008653A7"/>
    <w:rsid w:val="00877957"/>
    <w:rsid w:val="008A2DCA"/>
    <w:rsid w:val="008B0763"/>
    <w:rsid w:val="008B1B11"/>
    <w:rsid w:val="008C1836"/>
    <w:rsid w:val="008E4A8E"/>
    <w:rsid w:val="008E56D5"/>
    <w:rsid w:val="00900A88"/>
    <w:rsid w:val="009031EE"/>
    <w:rsid w:val="0090768E"/>
    <w:rsid w:val="00945A1C"/>
    <w:rsid w:val="00957100"/>
    <w:rsid w:val="009720E6"/>
    <w:rsid w:val="0097306E"/>
    <w:rsid w:val="00974375"/>
    <w:rsid w:val="00977D37"/>
    <w:rsid w:val="00983BA9"/>
    <w:rsid w:val="009859A0"/>
    <w:rsid w:val="009F229C"/>
    <w:rsid w:val="009F22D7"/>
    <w:rsid w:val="009F6325"/>
    <w:rsid w:val="009F6B68"/>
    <w:rsid w:val="00A15A74"/>
    <w:rsid w:val="00A2657D"/>
    <w:rsid w:val="00A31303"/>
    <w:rsid w:val="00A33B4D"/>
    <w:rsid w:val="00A374B5"/>
    <w:rsid w:val="00A54597"/>
    <w:rsid w:val="00A63B35"/>
    <w:rsid w:val="00A7188C"/>
    <w:rsid w:val="00A9262E"/>
    <w:rsid w:val="00A9553E"/>
    <w:rsid w:val="00A961CD"/>
    <w:rsid w:val="00AB3695"/>
    <w:rsid w:val="00AB6B67"/>
    <w:rsid w:val="00AC636B"/>
    <w:rsid w:val="00AF5E7E"/>
    <w:rsid w:val="00AF77E5"/>
    <w:rsid w:val="00B0290F"/>
    <w:rsid w:val="00B10BE7"/>
    <w:rsid w:val="00B1410E"/>
    <w:rsid w:val="00B25A0C"/>
    <w:rsid w:val="00B30AFB"/>
    <w:rsid w:val="00B540FD"/>
    <w:rsid w:val="00B6247E"/>
    <w:rsid w:val="00B646A3"/>
    <w:rsid w:val="00B73A7A"/>
    <w:rsid w:val="00B862B3"/>
    <w:rsid w:val="00B949CC"/>
    <w:rsid w:val="00BA06DA"/>
    <w:rsid w:val="00BC50F4"/>
    <w:rsid w:val="00BE1D9C"/>
    <w:rsid w:val="00BE40BF"/>
    <w:rsid w:val="00BE6081"/>
    <w:rsid w:val="00BF7DCB"/>
    <w:rsid w:val="00C11621"/>
    <w:rsid w:val="00C229DE"/>
    <w:rsid w:val="00C50E44"/>
    <w:rsid w:val="00C6089F"/>
    <w:rsid w:val="00C61112"/>
    <w:rsid w:val="00C74388"/>
    <w:rsid w:val="00C850F1"/>
    <w:rsid w:val="00C90AFA"/>
    <w:rsid w:val="00C93C90"/>
    <w:rsid w:val="00C95334"/>
    <w:rsid w:val="00CA3997"/>
    <w:rsid w:val="00CB7ED4"/>
    <w:rsid w:val="00CB7F53"/>
    <w:rsid w:val="00CD2E01"/>
    <w:rsid w:val="00CD78EB"/>
    <w:rsid w:val="00CE1445"/>
    <w:rsid w:val="00CE59CD"/>
    <w:rsid w:val="00CF44FA"/>
    <w:rsid w:val="00CF4F55"/>
    <w:rsid w:val="00CF5BAF"/>
    <w:rsid w:val="00D07F06"/>
    <w:rsid w:val="00D125BB"/>
    <w:rsid w:val="00D17D90"/>
    <w:rsid w:val="00D336C6"/>
    <w:rsid w:val="00D41254"/>
    <w:rsid w:val="00D417A8"/>
    <w:rsid w:val="00D463D4"/>
    <w:rsid w:val="00D700DF"/>
    <w:rsid w:val="00D703EA"/>
    <w:rsid w:val="00D70AE4"/>
    <w:rsid w:val="00D74231"/>
    <w:rsid w:val="00D77D89"/>
    <w:rsid w:val="00D97F62"/>
    <w:rsid w:val="00DA3E82"/>
    <w:rsid w:val="00DA7CDC"/>
    <w:rsid w:val="00DE1BF6"/>
    <w:rsid w:val="00DE21DE"/>
    <w:rsid w:val="00DE2F49"/>
    <w:rsid w:val="00DF136E"/>
    <w:rsid w:val="00E04D41"/>
    <w:rsid w:val="00E05F83"/>
    <w:rsid w:val="00E11FD9"/>
    <w:rsid w:val="00E17B93"/>
    <w:rsid w:val="00E2070E"/>
    <w:rsid w:val="00E2195B"/>
    <w:rsid w:val="00E259BE"/>
    <w:rsid w:val="00E34201"/>
    <w:rsid w:val="00E405DE"/>
    <w:rsid w:val="00E5456E"/>
    <w:rsid w:val="00E76343"/>
    <w:rsid w:val="00E91727"/>
    <w:rsid w:val="00ED49D0"/>
    <w:rsid w:val="00EF1012"/>
    <w:rsid w:val="00EF444C"/>
    <w:rsid w:val="00EF5B73"/>
    <w:rsid w:val="00F06D2A"/>
    <w:rsid w:val="00F202C3"/>
    <w:rsid w:val="00F2609D"/>
    <w:rsid w:val="00F3557D"/>
    <w:rsid w:val="00F36ADE"/>
    <w:rsid w:val="00F41A2C"/>
    <w:rsid w:val="00F43C45"/>
    <w:rsid w:val="00F47237"/>
    <w:rsid w:val="00F51F5E"/>
    <w:rsid w:val="00F6399F"/>
    <w:rsid w:val="00F67222"/>
    <w:rsid w:val="00F716DC"/>
    <w:rsid w:val="00F95C4F"/>
    <w:rsid w:val="00FA7066"/>
    <w:rsid w:val="00FB1FC2"/>
    <w:rsid w:val="00FB6A1C"/>
    <w:rsid w:val="00FB71E2"/>
    <w:rsid w:val="00FC0671"/>
    <w:rsid w:val="00FC7038"/>
    <w:rsid w:val="00FD4422"/>
    <w:rsid w:val="00FE1D1D"/>
    <w:rsid w:val="00FE26F8"/>
    <w:rsid w:val="00FE6ACE"/>
    <w:rsid w:val="00FF12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9747DC"/>
  <w15:docId w15:val="{D315EA35-8CDD-4B6D-8899-B7BBF8D2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6874"/>
  </w:style>
  <w:style w:type="paragraph" w:styleId="Virsraksts1">
    <w:name w:val="heading 1"/>
    <w:basedOn w:val="Parasts"/>
    <w:link w:val="Virsraksts1Rakstz"/>
    <w:uiPriority w:val="9"/>
    <w:qFormat/>
    <w:rsid w:val="00FF12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50E44"/>
    <w:pPr>
      <w:ind w:left="720"/>
      <w:contextualSpacing/>
    </w:pPr>
  </w:style>
  <w:style w:type="paragraph" w:styleId="Balonteksts">
    <w:name w:val="Balloon Text"/>
    <w:basedOn w:val="Parasts"/>
    <w:link w:val="BalontekstsRakstz"/>
    <w:uiPriority w:val="99"/>
    <w:semiHidden/>
    <w:unhideWhenUsed/>
    <w:rsid w:val="00F716D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716DC"/>
    <w:rPr>
      <w:rFonts w:ascii="Segoe UI" w:hAnsi="Segoe UI" w:cs="Segoe UI"/>
      <w:sz w:val="18"/>
      <w:szCs w:val="18"/>
    </w:rPr>
  </w:style>
  <w:style w:type="paragraph" w:styleId="Kjene">
    <w:name w:val="footer"/>
    <w:basedOn w:val="Parasts"/>
    <w:link w:val="KjeneRakstz"/>
    <w:uiPriority w:val="99"/>
    <w:unhideWhenUsed/>
    <w:rsid w:val="005740E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740E3"/>
  </w:style>
  <w:style w:type="table" w:styleId="Reatabula">
    <w:name w:val="Table Grid"/>
    <w:basedOn w:val="Parastatabula"/>
    <w:uiPriority w:val="39"/>
    <w:rsid w:val="00AC6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C9533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95334"/>
  </w:style>
  <w:style w:type="paragraph" w:customStyle="1" w:styleId="Uzdevums">
    <w:name w:val="! Uzdevums"/>
    <w:basedOn w:val="Parasts"/>
    <w:rsid w:val="00E2070E"/>
    <w:pPr>
      <w:spacing w:after="0" w:line="240" w:lineRule="auto"/>
      <w:ind w:left="357" w:hanging="357"/>
    </w:pPr>
    <w:rPr>
      <w:rFonts w:ascii="Garamond" w:eastAsia="Times New Roman" w:hAnsi="Garamond" w:cs="Times New Roman"/>
      <w:bCs/>
      <w:sz w:val="24"/>
      <w:szCs w:val="20"/>
    </w:rPr>
  </w:style>
  <w:style w:type="character" w:styleId="Hipersaite">
    <w:name w:val="Hyperlink"/>
    <w:basedOn w:val="Noklusjumarindkopasfonts"/>
    <w:uiPriority w:val="99"/>
    <w:unhideWhenUsed/>
    <w:rsid w:val="00D77D89"/>
    <w:rPr>
      <w:color w:val="0563C1" w:themeColor="hyperlink"/>
      <w:u w:val="single"/>
    </w:rPr>
  </w:style>
  <w:style w:type="character" w:customStyle="1" w:styleId="Neatrisintapieminana1">
    <w:name w:val="Neatrisināta pieminēšana1"/>
    <w:basedOn w:val="Noklusjumarindkopasfonts"/>
    <w:uiPriority w:val="99"/>
    <w:semiHidden/>
    <w:unhideWhenUsed/>
    <w:rsid w:val="00D77D89"/>
    <w:rPr>
      <w:color w:val="605E5C"/>
      <w:shd w:val="clear" w:color="auto" w:fill="E1DFDD"/>
    </w:rPr>
  </w:style>
  <w:style w:type="character" w:customStyle="1" w:styleId="Virsraksts1Rakstz">
    <w:name w:val="Virsraksts 1 Rakstz."/>
    <w:basedOn w:val="Noklusjumarindkopasfonts"/>
    <w:link w:val="Virsraksts1"/>
    <w:uiPriority w:val="9"/>
    <w:rsid w:val="00FF12F0"/>
    <w:rPr>
      <w:rFonts w:ascii="Times New Roman" w:eastAsia="Times New Roman" w:hAnsi="Times New Roman" w:cs="Times New Roman"/>
      <w:b/>
      <w:bCs/>
      <w:kern w:val="36"/>
      <w:sz w:val="48"/>
      <w:szCs w:val="48"/>
      <w:lang w:eastAsia="lv-LV"/>
    </w:rPr>
  </w:style>
  <w:style w:type="character" w:customStyle="1" w:styleId="apple-style-span">
    <w:name w:val="apple-style-span"/>
    <w:basedOn w:val="Noklusjumarindkopasfonts"/>
    <w:uiPriority w:val="99"/>
    <w:rsid w:val="00793E55"/>
  </w:style>
  <w:style w:type="character" w:customStyle="1" w:styleId="apple-converted-space">
    <w:name w:val="apple-converted-space"/>
    <w:basedOn w:val="Noklusjumarindkopasfonts"/>
    <w:uiPriority w:val="99"/>
    <w:rsid w:val="00793E55"/>
  </w:style>
  <w:style w:type="character" w:styleId="Izmantotahipersaite">
    <w:name w:val="FollowedHyperlink"/>
    <w:basedOn w:val="Noklusjumarindkopasfonts"/>
    <w:uiPriority w:val="99"/>
    <w:semiHidden/>
    <w:unhideWhenUsed/>
    <w:rsid w:val="00570A86"/>
    <w:rPr>
      <w:color w:val="954F72" w:themeColor="followedHyperlink"/>
      <w:u w:val="single"/>
    </w:rPr>
  </w:style>
  <w:style w:type="paragraph" w:styleId="Bezatstarpm">
    <w:name w:val="No Spacing"/>
    <w:uiPriority w:val="1"/>
    <w:qFormat/>
    <w:rsid w:val="00E05F83"/>
    <w:pPr>
      <w:spacing w:after="0" w:line="240" w:lineRule="auto"/>
    </w:pPr>
  </w:style>
  <w:style w:type="character" w:styleId="Komentraatsauce">
    <w:name w:val="annotation reference"/>
    <w:basedOn w:val="Noklusjumarindkopasfonts"/>
    <w:uiPriority w:val="99"/>
    <w:semiHidden/>
    <w:unhideWhenUsed/>
    <w:rsid w:val="003A6376"/>
    <w:rPr>
      <w:sz w:val="16"/>
      <w:szCs w:val="16"/>
    </w:rPr>
  </w:style>
  <w:style w:type="paragraph" w:styleId="Komentrateksts">
    <w:name w:val="annotation text"/>
    <w:basedOn w:val="Parasts"/>
    <w:link w:val="KomentratekstsRakstz"/>
    <w:uiPriority w:val="99"/>
    <w:semiHidden/>
    <w:unhideWhenUsed/>
    <w:rsid w:val="003A63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A6376"/>
    <w:rPr>
      <w:sz w:val="20"/>
      <w:szCs w:val="20"/>
    </w:rPr>
  </w:style>
  <w:style w:type="paragraph" w:styleId="Komentratma">
    <w:name w:val="annotation subject"/>
    <w:basedOn w:val="Komentrateksts"/>
    <w:next w:val="Komentrateksts"/>
    <w:link w:val="KomentratmaRakstz"/>
    <w:uiPriority w:val="99"/>
    <w:semiHidden/>
    <w:unhideWhenUsed/>
    <w:rsid w:val="003A6376"/>
    <w:rPr>
      <w:b/>
      <w:bCs/>
    </w:rPr>
  </w:style>
  <w:style w:type="character" w:customStyle="1" w:styleId="KomentratmaRakstz">
    <w:name w:val="Komentāra tēma Rakstz."/>
    <w:basedOn w:val="KomentratekstsRakstz"/>
    <w:link w:val="Komentratma"/>
    <w:uiPriority w:val="99"/>
    <w:semiHidden/>
    <w:rsid w:val="003A6376"/>
    <w:rPr>
      <w:b/>
      <w:bCs/>
      <w:sz w:val="20"/>
      <w:szCs w:val="20"/>
    </w:rPr>
  </w:style>
  <w:style w:type="paragraph" w:customStyle="1" w:styleId="rtejustify">
    <w:name w:val="rtejustify"/>
    <w:basedOn w:val="Parasts"/>
    <w:rsid w:val="00C6111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TMLiepriekformattais">
    <w:name w:val="HTML Preformatted"/>
    <w:basedOn w:val="Parasts"/>
    <w:link w:val="HTMLiepriekformattaisRakstz"/>
    <w:uiPriority w:val="99"/>
    <w:unhideWhenUsed/>
    <w:rsid w:val="00CE5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iepriekformattaisRakstz">
    <w:name w:val="HTML iepriekšformatētais Rakstz."/>
    <w:basedOn w:val="Noklusjumarindkopasfonts"/>
    <w:link w:val="HTMLiepriekformattais"/>
    <w:uiPriority w:val="99"/>
    <w:rsid w:val="00CE59CD"/>
    <w:rPr>
      <w:rFonts w:ascii="Courier New" w:eastAsia="Times New Roman" w:hAnsi="Courier New" w:cs="Courier New"/>
      <w:sz w:val="20"/>
      <w:szCs w:val="20"/>
      <w:lang w:val="en-GB" w:eastAsia="en-GB"/>
    </w:rPr>
  </w:style>
  <w:style w:type="paragraph" w:customStyle="1" w:styleId="Parasts1">
    <w:name w:val="Parasts1"/>
    <w:rsid w:val="000610EA"/>
    <w:pPr>
      <w:suppressAutoHyphens/>
      <w:autoSpaceDN w:val="0"/>
      <w:spacing w:line="242" w:lineRule="auto"/>
    </w:pPr>
    <w:rPr>
      <w:rFonts w:ascii="Calibri" w:eastAsia="Calibri" w:hAnsi="Calibri" w:cs="Times New Roman"/>
      <w:lang w:val="en-GB"/>
    </w:rPr>
  </w:style>
  <w:style w:type="character" w:customStyle="1" w:styleId="UnresolvedMention1">
    <w:name w:val="Unresolved Mention1"/>
    <w:basedOn w:val="Noklusjumarindkopasfonts"/>
    <w:uiPriority w:val="99"/>
    <w:semiHidden/>
    <w:unhideWhenUsed/>
    <w:rsid w:val="00A15A74"/>
    <w:rPr>
      <w:color w:val="605E5C"/>
      <w:shd w:val="clear" w:color="auto" w:fill="E1DFDD"/>
    </w:rPr>
  </w:style>
  <w:style w:type="paragraph" w:styleId="Parakstszemobjekta">
    <w:name w:val="caption"/>
    <w:basedOn w:val="Parasts"/>
    <w:next w:val="Parasts"/>
    <w:uiPriority w:val="35"/>
    <w:unhideWhenUsed/>
    <w:qFormat/>
    <w:rsid w:val="00582E42"/>
    <w:pPr>
      <w:spacing w:after="200" w:line="240" w:lineRule="auto"/>
    </w:pPr>
    <w:rPr>
      <w:i/>
      <w:iCs/>
      <w:color w:val="44546A" w:themeColor="text2"/>
      <w:sz w:val="18"/>
      <w:szCs w:val="18"/>
    </w:rPr>
  </w:style>
  <w:style w:type="paragraph" w:styleId="Prskatjums">
    <w:name w:val="Revision"/>
    <w:hidden/>
    <w:uiPriority w:val="99"/>
    <w:semiHidden/>
    <w:rsid w:val="006E644E"/>
    <w:pPr>
      <w:spacing w:after="0" w:line="240" w:lineRule="auto"/>
    </w:pPr>
  </w:style>
  <w:style w:type="paragraph" w:customStyle="1" w:styleId="004Heders">
    <w:name w:val="004 Heders"/>
    <w:basedOn w:val="Parasts"/>
    <w:qFormat/>
    <w:rsid w:val="003E7BEE"/>
    <w:pPr>
      <w:tabs>
        <w:tab w:val="center" w:pos="4513"/>
        <w:tab w:val="right" w:pos="9026"/>
      </w:tabs>
      <w:spacing w:after="0" w:line="240" w:lineRule="auto"/>
      <w:jc w:val="right"/>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291371">
      <w:bodyDiv w:val="1"/>
      <w:marLeft w:val="0"/>
      <w:marRight w:val="0"/>
      <w:marTop w:val="0"/>
      <w:marBottom w:val="0"/>
      <w:divBdr>
        <w:top w:val="none" w:sz="0" w:space="0" w:color="auto"/>
        <w:left w:val="none" w:sz="0" w:space="0" w:color="auto"/>
        <w:bottom w:val="none" w:sz="0" w:space="0" w:color="auto"/>
        <w:right w:val="none" w:sz="0" w:space="0" w:color="auto"/>
      </w:divBdr>
    </w:div>
    <w:div w:id="1846625053">
      <w:bodyDiv w:val="1"/>
      <w:marLeft w:val="0"/>
      <w:marRight w:val="0"/>
      <w:marTop w:val="0"/>
      <w:marBottom w:val="0"/>
      <w:divBdr>
        <w:top w:val="none" w:sz="0" w:space="0" w:color="auto"/>
        <w:left w:val="none" w:sz="0" w:space="0" w:color="auto"/>
        <w:bottom w:val="none" w:sz="0" w:space="0" w:color="auto"/>
        <w:right w:val="none" w:sz="0" w:space="0" w:color="auto"/>
      </w:divBdr>
    </w:div>
    <w:div w:id="2039088178">
      <w:bodyDiv w:val="1"/>
      <w:marLeft w:val="0"/>
      <w:marRight w:val="0"/>
      <w:marTop w:val="0"/>
      <w:marBottom w:val="0"/>
      <w:divBdr>
        <w:top w:val="none" w:sz="0" w:space="0" w:color="auto"/>
        <w:left w:val="none" w:sz="0" w:space="0" w:color="auto"/>
        <w:bottom w:val="none" w:sz="0" w:space="0" w:color="auto"/>
        <w:right w:val="none" w:sz="0" w:space="0" w:color="auto"/>
      </w:divBdr>
    </w:div>
    <w:div w:id="20781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lgava.lv/files/jv_nr_3_645.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vid.gov.lv/lv/kopsavilkums-par-budzeta-ienemumu-dalas-izpildi-2019gada-9-meneso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5975</Words>
  <Characters>3407</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Antra Slava</cp:lastModifiedBy>
  <cp:revision>7</cp:revision>
  <cp:lastPrinted>2021-02-04T08:43:00Z</cp:lastPrinted>
  <dcterms:created xsi:type="dcterms:W3CDTF">2020-11-27T10:38:00Z</dcterms:created>
  <dcterms:modified xsi:type="dcterms:W3CDTF">2021-02-04T08:53:00Z</dcterms:modified>
</cp:coreProperties>
</file>