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8DE7" w14:textId="4F9BDEA0" w:rsidR="00E420E1" w:rsidRPr="00853853" w:rsidRDefault="00E420E1" w:rsidP="00853853">
      <w:pPr>
        <w:pStyle w:val="Virsraksts-PBB"/>
        <w:spacing w:before="0" w:after="0" w:line="240" w:lineRule="auto"/>
        <w:jc w:val="right"/>
        <w:rPr>
          <w:rFonts w:ascii="Arial" w:hAnsi="Arial" w:cs="Arial"/>
          <w:b w:val="0"/>
          <w:bCs/>
          <w:sz w:val="16"/>
          <w:szCs w:val="16"/>
        </w:rPr>
      </w:pPr>
      <w:r w:rsidRPr="00853853">
        <w:rPr>
          <w:rFonts w:ascii="Arial" w:hAnsi="Arial" w:cs="Arial"/>
          <w:b w:val="0"/>
          <w:bCs/>
          <w:sz w:val="16"/>
          <w:szCs w:val="16"/>
        </w:rPr>
        <w:t>Pārbaudes darbs</w:t>
      </w:r>
    </w:p>
    <w:p w14:paraId="302FE2BC" w14:textId="45995E4D" w:rsidR="00B338C8" w:rsidRPr="00853853" w:rsidRDefault="00B338C8" w:rsidP="00853853">
      <w:pPr>
        <w:pStyle w:val="Virsraksts-PBB"/>
        <w:pageBreakBefore w:val="0"/>
        <w:jc w:val="center"/>
        <w:rPr>
          <w:rFonts w:ascii="Arial" w:hAnsi="Arial" w:cs="Arial"/>
          <w:szCs w:val="28"/>
        </w:rPr>
      </w:pPr>
      <w:r w:rsidRPr="00853853">
        <w:rPr>
          <w:rFonts w:ascii="Arial" w:hAnsi="Arial" w:cs="Arial"/>
          <w:szCs w:val="28"/>
        </w:rPr>
        <w:t>Pārbaudes darbs</w:t>
      </w:r>
    </w:p>
    <w:p w14:paraId="381A078F" w14:textId="77777777" w:rsidR="00B338C8" w:rsidRPr="00853853" w:rsidRDefault="00B338C8" w:rsidP="00853853">
      <w:pPr>
        <w:pStyle w:val="Sarakstarindkopa"/>
        <w:numPr>
          <w:ilvl w:val="0"/>
          <w:numId w:val="2"/>
        </w:numPr>
        <w:tabs>
          <w:tab w:val="left" w:pos="284"/>
        </w:tabs>
        <w:spacing w:before="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Papildini tekstu! (9 punkti)</w:t>
      </w:r>
    </w:p>
    <w:p w14:paraId="59A0DACE" w14:textId="57FD254A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Pieaugot reālajam IKP, ja nemainās naudas aprites ātrums un naudas piedāvājums, cenu līmenis ___________ un</w:t>
      </w:r>
    </w:p>
    <w:p w14:paraId="0AF6F338" w14:textId="258C7C06" w:rsidR="00B338C8" w:rsidRPr="00853853" w:rsidRDefault="003D4D00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 xml:space="preserve">tautsaimniecībā </w:t>
      </w:r>
      <w:r w:rsidR="00B338C8" w:rsidRPr="00853853">
        <w:rPr>
          <w:rFonts w:ascii="Arial" w:hAnsi="Arial" w:cs="Arial"/>
          <w:sz w:val="24"/>
          <w:szCs w:val="24"/>
          <w:lang w:val="lv-LV"/>
        </w:rPr>
        <w:t>ir vērojama ___________.</w:t>
      </w:r>
    </w:p>
    <w:p w14:paraId="3EDD71C7" w14:textId="29C8FB55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Lai to novērstu, centrālā banka naudas piedāvājumu ___________</w:t>
      </w:r>
      <w:r w:rsidR="00167715">
        <w:rPr>
          <w:rFonts w:ascii="Arial" w:hAnsi="Arial" w:cs="Arial"/>
          <w:sz w:val="24"/>
          <w:szCs w:val="24"/>
          <w:lang w:val="lv-LV"/>
        </w:rPr>
        <w:t>.</w:t>
      </w:r>
    </w:p>
    <w:p w14:paraId="5062AF3E" w14:textId="77777777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Ja reālais IKP būs zemāks par potenciālo IKP, centrālā banka vēlēsies procentu likmes ___________, un īstenot</w:t>
      </w:r>
    </w:p>
    <w:p w14:paraId="74E9B017" w14:textId="77777777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___________ monetāro politiku.</w:t>
      </w:r>
    </w:p>
    <w:p w14:paraId="44156900" w14:textId="77777777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 xml:space="preserve">Lai to panāktu, centrālā banka palielinās ______________________, </w:t>
      </w:r>
    </w:p>
    <w:p w14:paraId="046A0E94" w14:textId="77777777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tādējādi samazinot ___________________ jeb naudas aizņemšanās izmaksas,</w:t>
      </w:r>
    </w:p>
    <w:p w14:paraId="73BDF49E" w14:textId="197EBA7D" w:rsidR="00B338C8" w:rsidRPr="00B5710A" w:rsidRDefault="00167715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bet t</w:t>
      </w:r>
      <w:r w:rsidR="00B338C8" w:rsidRPr="00B5710A">
        <w:rPr>
          <w:rFonts w:ascii="Arial" w:hAnsi="Arial" w:cs="Arial"/>
          <w:sz w:val="24"/>
          <w:szCs w:val="24"/>
          <w:lang w:val="lv-LV"/>
        </w:rPr>
        <w:t>as savukārt palielinās ______________________,</w:t>
      </w:r>
    </w:p>
    <w:p w14:paraId="595E3BB8" w14:textId="4BC48650" w:rsidR="00B338C8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B5710A">
        <w:rPr>
          <w:rFonts w:ascii="Arial" w:hAnsi="Arial" w:cs="Arial"/>
          <w:sz w:val="24"/>
          <w:szCs w:val="24"/>
          <w:lang w:val="lv-LV"/>
        </w:rPr>
        <w:t>tādējādi palielinot ______________________.</w:t>
      </w:r>
    </w:p>
    <w:p w14:paraId="4D617910" w14:textId="77777777" w:rsidR="00B5710A" w:rsidRPr="00B5710A" w:rsidRDefault="00B5710A" w:rsidP="00B5710A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sz w:val="24"/>
          <w:szCs w:val="24"/>
          <w:lang w:val="lv-LV"/>
        </w:rPr>
      </w:pPr>
    </w:p>
    <w:p w14:paraId="48D8F278" w14:textId="77777777" w:rsidR="00167715" w:rsidRPr="00853853" w:rsidRDefault="00B338C8" w:rsidP="00167715">
      <w:pPr>
        <w:pStyle w:val="Sarakstarindkopa"/>
        <w:numPr>
          <w:ilvl w:val="0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B5710A">
        <w:rPr>
          <w:rFonts w:ascii="Arial" w:hAnsi="Arial" w:cs="Arial"/>
          <w:sz w:val="24"/>
          <w:szCs w:val="24"/>
          <w:lang w:val="lv-LV"/>
        </w:rPr>
        <w:t xml:space="preserve">Papildini tekstu! (4 punkti) </w:t>
      </w:r>
    </w:p>
    <w:p w14:paraId="0F25F875" w14:textId="2DC50BC0" w:rsidR="00B338C8" w:rsidRPr="00853853" w:rsidRDefault="00B338C8" w:rsidP="00853853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 xml:space="preserve">Saskaņā ar </w:t>
      </w:r>
      <w:r w:rsidR="003D4D00" w:rsidRPr="00853853">
        <w:rPr>
          <w:rFonts w:ascii="Arial" w:hAnsi="Arial" w:cs="Arial"/>
          <w:sz w:val="24"/>
          <w:szCs w:val="24"/>
          <w:lang w:val="lv-LV"/>
        </w:rPr>
        <w:t>Ē</w:t>
      </w:r>
      <w:r w:rsidRPr="00853853">
        <w:rPr>
          <w:rFonts w:ascii="Arial" w:hAnsi="Arial" w:cs="Arial"/>
          <w:sz w:val="24"/>
          <w:szCs w:val="24"/>
          <w:lang w:val="lv-LV"/>
        </w:rPr>
        <w:t>rvinga Fišera vienādojumu (MV = PQ),</w:t>
      </w:r>
      <w:r w:rsidR="0079397E" w:rsidRPr="0079397E">
        <w:rPr>
          <w:rFonts w:ascii="Arial" w:hAnsi="Arial" w:cs="Arial"/>
          <w:sz w:val="24"/>
          <w:szCs w:val="24"/>
          <w:lang w:val="lv-LV"/>
        </w:rPr>
        <w:t xml:space="preserve"> </w:t>
      </w:r>
      <w:r w:rsidR="0079397E">
        <w:rPr>
          <w:rFonts w:ascii="Arial" w:hAnsi="Arial" w:cs="Arial"/>
          <w:sz w:val="24"/>
          <w:szCs w:val="24"/>
          <w:lang w:val="lv-LV"/>
        </w:rPr>
        <w:t>tātad,</w:t>
      </w:r>
    </w:p>
    <w:p w14:paraId="3EB96896" w14:textId="389809B4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 xml:space="preserve"> </w:t>
      </w:r>
      <w:r w:rsidR="00167715">
        <w:rPr>
          <w:rFonts w:ascii="Arial" w:hAnsi="Arial" w:cs="Arial"/>
          <w:sz w:val="24"/>
          <w:szCs w:val="24"/>
          <w:lang w:val="lv-LV"/>
        </w:rPr>
        <w:t xml:space="preserve">ja </w:t>
      </w:r>
      <w:r w:rsidRPr="00853853">
        <w:rPr>
          <w:rFonts w:ascii="Arial" w:hAnsi="Arial" w:cs="Arial"/>
          <w:sz w:val="24"/>
          <w:szCs w:val="24"/>
          <w:lang w:val="lv-LV"/>
        </w:rPr>
        <w:t>V ir ______________________ un tas</w:t>
      </w:r>
    </w:p>
    <w:p w14:paraId="69EE124A" w14:textId="4568D040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samazinās par 20%, bet M ir ______________________ un tas palielinās par 25%,</w:t>
      </w:r>
    </w:p>
    <w:p w14:paraId="6D408BE1" w14:textId="3423613B" w:rsidR="00B338C8" w:rsidRPr="00853853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 xml:space="preserve">kamēr inflācijas nav (cenu līmenis – __ </w:t>
      </w:r>
      <w:r w:rsidR="003D4D00" w:rsidRPr="00853853">
        <w:rPr>
          <w:rFonts w:ascii="Arial" w:hAnsi="Arial" w:cs="Arial"/>
          <w:sz w:val="24"/>
          <w:szCs w:val="24"/>
          <w:lang w:val="lv-LV"/>
        </w:rPr>
        <w:t xml:space="preserve">– </w:t>
      </w:r>
      <w:r w:rsidRPr="00853853">
        <w:rPr>
          <w:rFonts w:ascii="Arial" w:hAnsi="Arial" w:cs="Arial"/>
          <w:sz w:val="24"/>
          <w:szCs w:val="24"/>
          <w:lang w:val="lv-LV"/>
        </w:rPr>
        <w:t>nemainās),</w:t>
      </w:r>
    </w:p>
    <w:p w14:paraId="60431F43" w14:textId="2F6E3806" w:rsidR="00B338C8" w:rsidRDefault="00B338C8" w:rsidP="00853853">
      <w:pPr>
        <w:pStyle w:val="Sarakstarindkopa"/>
        <w:numPr>
          <w:ilvl w:val="1"/>
          <w:numId w:val="2"/>
        </w:numPr>
        <w:tabs>
          <w:tab w:val="left" w:pos="284"/>
        </w:tabs>
        <w:spacing w:before="6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tad ekonomi</w:t>
      </w:r>
      <w:r w:rsidR="00167715">
        <w:rPr>
          <w:rFonts w:ascii="Arial" w:hAnsi="Arial" w:cs="Arial"/>
          <w:sz w:val="24"/>
          <w:szCs w:val="24"/>
          <w:lang w:val="lv-LV"/>
        </w:rPr>
        <w:t>skā</w:t>
      </w:r>
      <w:r w:rsidRPr="00853853">
        <w:rPr>
          <w:rFonts w:ascii="Arial" w:hAnsi="Arial" w:cs="Arial"/>
          <w:sz w:val="24"/>
          <w:szCs w:val="24"/>
          <w:lang w:val="lv-LV"/>
        </w:rPr>
        <w:t xml:space="preserve"> izaugsme, ko parādītu lielāka __ vērtība, nav notikusi.</w:t>
      </w:r>
    </w:p>
    <w:p w14:paraId="32681685" w14:textId="77777777" w:rsidR="00B5710A" w:rsidRPr="00853853" w:rsidRDefault="00B5710A" w:rsidP="00B5710A">
      <w:pPr>
        <w:pStyle w:val="Sarakstarindkopa"/>
        <w:tabs>
          <w:tab w:val="left" w:pos="284"/>
        </w:tabs>
        <w:spacing w:before="60" w:after="60" w:line="259" w:lineRule="auto"/>
        <w:ind w:left="0"/>
        <w:contextualSpacing w:val="0"/>
        <w:rPr>
          <w:rFonts w:ascii="Arial" w:hAnsi="Arial" w:cs="Arial"/>
          <w:sz w:val="24"/>
          <w:szCs w:val="24"/>
          <w:lang w:val="lv-LV"/>
        </w:rPr>
      </w:pPr>
    </w:p>
    <w:p w14:paraId="0A13362B" w14:textId="395EAC8A" w:rsidR="00B338C8" w:rsidRPr="00853853" w:rsidRDefault="00B338C8" w:rsidP="00853853">
      <w:pPr>
        <w:pStyle w:val="Sarakstarindkopa"/>
        <w:numPr>
          <w:ilvl w:val="0"/>
          <w:numId w:val="2"/>
        </w:numPr>
        <w:tabs>
          <w:tab w:val="left" w:pos="284"/>
        </w:tabs>
        <w:spacing w:before="0" w:after="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853853">
        <w:rPr>
          <w:rFonts w:ascii="Arial" w:hAnsi="Arial" w:cs="Arial"/>
          <w:sz w:val="24"/>
          <w:szCs w:val="24"/>
          <w:lang w:val="lv-LV"/>
        </w:rPr>
        <w:t>Attēlā redzams potenciālā IKP pārmaiņu novērtējums Latvijā (melnā līnija)</w:t>
      </w:r>
      <w:r w:rsidR="000C3574" w:rsidRPr="00853853">
        <w:rPr>
          <w:rFonts w:ascii="Arial" w:hAnsi="Arial" w:cs="Arial"/>
          <w:sz w:val="24"/>
          <w:szCs w:val="24"/>
          <w:lang w:val="lv-LV"/>
        </w:rPr>
        <w:t>.</w:t>
      </w:r>
      <w:r w:rsidRPr="00853853">
        <w:rPr>
          <w:rFonts w:ascii="Arial" w:hAnsi="Arial" w:cs="Arial"/>
          <w:sz w:val="24"/>
          <w:szCs w:val="24"/>
          <w:lang w:val="lv-LV"/>
        </w:rPr>
        <w:t xml:space="preserve"> (5</w:t>
      </w:r>
      <w:r w:rsidR="000C3574" w:rsidRPr="00853853">
        <w:rPr>
          <w:rFonts w:ascii="Arial" w:hAnsi="Arial" w:cs="Arial"/>
          <w:sz w:val="24"/>
          <w:szCs w:val="24"/>
          <w:lang w:val="lv-LV"/>
        </w:rPr>
        <w:t> </w:t>
      </w:r>
      <w:r w:rsidRPr="00853853">
        <w:rPr>
          <w:rFonts w:ascii="Arial" w:hAnsi="Arial" w:cs="Arial"/>
          <w:sz w:val="24"/>
          <w:szCs w:val="24"/>
          <w:lang w:val="lv-LV"/>
        </w:rPr>
        <w:t>p</w:t>
      </w:r>
      <w:r w:rsidR="000C3574" w:rsidRPr="00853853">
        <w:rPr>
          <w:rFonts w:ascii="Arial" w:hAnsi="Arial" w:cs="Arial"/>
          <w:sz w:val="24"/>
          <w:szCs w:val="24"/>
          <w:lang w:val="lv-LV"/>
        </w:rPr>
        <w:t>unkti</w:t>
      </w:r>
      <w:r w:rsidRPr="00853853">
        <w:rPr>
          <w:rFonts w:ascii="Arial" w:hAnsi="Arial" w:cs="Arial"/>
          <w:sz w:val="24"/>
          <w:szCs w:val="24"/>
          <w:lang w:val="lv-LV"/>
        </w:rPr>
        <w:t>)</w:t>
      </w:r>
    </w:p>
    <w:p w14:paraId="1E11C785" w14:textId="77777777" w:rsidR="00B338C8" w:rsidRPr="00E8433C" w:rsidRDefault="00B338C8" w:rsidP="00B338C8">
      <w:pPr>
        <w:pStyle w:val="Sarakstarindkopa"/>
        <w:spacing w:before="0" w:after="60" w:line="259" w:lineRule="auto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DD4619" wp14:editId="46B43C20">
            <wp:extent cx="4581830" cy="3529131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30" cy="352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23BD" w14:textId="5E34CC13" w:rsidR="00706265" w:rsidRPr="00B5710A" w:rsidRDefault="00B338C8" w:rsidP="00B5710A">
      <w:pPr>
        <w:pStyle w:val="Sarakstarindkopa"/>
        <w:spacing w:before="60" w:after="60" w:line="259" w:lineRule="auto"/>
        <w:contextualSpacing w:val="0"/>
        <w:rPr>
          <w:rFonts w:ascii="Arial" w:hAnsi="Arial" w:cs="Arial"/>
          <w:sz w:val="24"/>
          <w:szCs w:val="24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 xml:space="preserve">(Avots: </w:t>
      </w:r>
      <w:r w:rsidR="00B5710A" w:rsidRPr="00B5710A">
        <w:rPr>
          <w:rFonts w:ascii="Arial" w:hAnsi="Arial" w:cs="Arial"/>
          <w:i/>
          <w:iCs/>
          <w:sz w:val="24"/>
          <w:szCs w:val="24"/>
          <w:lang w:val="lv-LV"/>
        </w:rPr>
        <w:t>IMF</w:t>
      </w:r>
      <w:r w:rsidRPr="00E8433C">
        <w:rPr>
          <w:rFonts w:ascii="Arial" w:hAnsi="Arial" w:cs="Arial"/>
          <w:sz w:val="24"/>
          <w:szCs w:val="24"/>
          <w:lang w:val="lv-LV"/>
        </w:rPr>
        <w:t>)</w:t>
      </w:r>
    </w:p>
    <w:p w14:paraId="1A3961DF" w14:textId="77777777" w:rsidR="00706265" w:rsidRPr="00B5710A" w:rsidRDefault="00706265" w:rsidP="00B5710A">
      <w:pPr>
        <w:pStyle w:val="Virsraksts-PBB"/>
        <w:spacing w:before="0" w:after="0" w:line="240" w:lineRule="auto"/>
        <w:jc w:val="right"/>
        <w:rPr>
          <w:rFonts w:ascii="Arial" w:hAnsi="Arial" w:cs="Arial"/>
          <w:b w:val="0"/>
          <w:bCs/>
          <w:sz w:val="16"/>
          <w:szCs w:val="16"/>
        </w:rPr>
      </w:pPr>
      <w:r w:rsidRPr="00B5710A">
        <w:rPr>
          <w:rFonts w:ascii="Arial" w:hAnsi="Arial" w:cs="Arial"/>
          <w:b w:val="0"/>
          <w:bCs/>
          <w:sz w:val="16"/>
          <w:szCs w:val="16"/>
        </w:rPr>
        <w:t>Pārbaudes darbs</w:t>
      </w:r>
    </w:p>
    <w:p w14:paraId="547117A6" w14:textId="77777777" w:rsidR="00706265" w:rsidRPr="00B5710A" w:rsidRDefault="00706265" w:rsidP="00B5710A">
      <w:pPr>
        <w:spacing w:before="60" w:after="60" w:line="259" w:lineRule="auto"/>
        <w:rPr>
          <w:rFonts w:ascii="Arial" w:hAnsi="Arial" w:cs="Arial"/>
          <w:sz w:val="24"/>
          <w:szCs w:val="24"/>
          <w:lang w:val="lv-LV"/>
        </w:rPr>
      </w:pPr>
    </w:p>
    <w:p w14:paraId="05B1980E" w14:textId="58851944" w:rsidR="00B338C8" w:rsidRPr="00706265" w:rsidRDefault="00B338C8" w:rsidP="00706265">
      <w:pPr>
        <w:pStyle w:val="Sarakstarindkopa"/>
        <w:numPr>
          <w:ilvl w:val="1"/>
          <w:numId w:val="2"/>
        </w:numPr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706265">
        <w:rPr>
          <w:rFonts w:ascii="Arial" w:hAnsi="Arial" w:cs="Arial"/>
          <w:sz w:val="24"/>
          <w:szCs w:val="24"/>
          <w:lang w:val="lv-LV"/>
        </w:rPr>
        <w:t>Izskaidro, kā iespējams, ka potenciālā IKP pieaugums samazinās jau kopš 2005. gada, lai gan ekonomi</w:t>
      </w:r>
      <w:r w:rsidR="000C3574" w:rsidRPr="00706265">
        <w:rPr>
          <w:rFonts w:ascii="Arial" w:hAnsi="Arial" w:cs="Arial"/>
          <w:sz w:val="24"/>
          <w:szCs w:val="24"/>
          <w:lang w:val="lv-LV"/>
        </w:rPr>
        <w:t>s</w:t>
      </w:r>
      <w:r w:rsidRPr="00706265">
        <w:rPr>
          <w:rFonts w:ascii="Arial" w:hAnsi="Arial" w:cs="Arial"/>
          <w:sz w:val="24"/>
          <w:szCs w:val="24"/>
          <w:lang w:val="lv-LV"/>
        </w:rPr>
        <w:t>kā lejupslīde sākās tikai 2008. gadā</w:t>
      </w:r>
      <w:r w:rsidR="000C3574" w:rsidRPr="00706265">
        <w:rPr>
          <w:rFonts w:ascii="Arial" w:hAnsi="Arial" w:cs="Arial"/>
          <w:sz w:val="24"/>
          <w:szCs w:val="24"/>
          <w:lang w:val="lv-LV"/>
        </w:rPr>
        <w:t>!</w:t>
      </w:r>
    </w:p>
    <w:p w14:paraId="3C51256F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015F748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5BC447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29B9C18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76BFF8CA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6B6BFEC" w14:textId="4401ED9D" w:rsidR="00B338C8" w:rsidRPr="00706265" w:rsidRDefault="00B338C8" w:rsidP="00E8433C">
      <w:pPr>
        <w:pStyle w:val="Sarakstarindkopa"/>
        <w:numPr>
          <w:ilvl w:val="1"/>
          <w:numId w:val="2"/>
        </w:numPr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 xml:space="preserve">Kādai </w:t>
      </w:r>
      <w:r w:rsidR="000C3574" w:rsidRPr="00E8433C">
        <w:rPr>
          <w:rFonts w:ascii="Arial" w:hAnsi="Arial" w:cs="Arial"/>
          <w:sz w:val="24"/>
          <w:szCs w:val="24"/>
          <w:lang w:val="lv-LV"/>
        </w:rPr>
        <w:t xml:space="preserve">vajadzēja </w:t>
      </w:r>
      <w:r w:rsidRPr="00E8433C">
        <w:rPr>
          <w:rFonts w:ascii="Arial" w:hAnsi="Arial" w:cs="Arial"/>
          <w:sz w:val="24"/>
          <w:szCs w:val="24"/>
          <w:lang w:val="lv-LV"/>
        </w:rPr>
        <w:t xml:space="preserve">būt Latvijas </w:t>
      </w:r>
      <w:r w:rsidR="000C3574" w:rsidRPr="00E8433C">
        <w:rPr>
          <w:rFonts w:ascii="Arial" w:hAnsi="Arial" w:cs="Arial"/>
          <w:sz w:val="24"/>
          <w:szCs w:val="24"/>
          <w:lang w:val="lv-LV"/>
        </w:rPr>
        <w:t>B</w:t>
      </w:r>
      <w:r w:rsidRPr="00E8433C">
        <w:rPr>
          <w:rFonts w:ascii="Arial" w:hAnsi="Arial" w:cs="Arial"/>
          <w:sz w:val="24"/>
          <w:szCs w:val="24"/>
          <w:lang w:val="lv-LV"/>
        </w:rPr>
        <w:t>ankas monetārajai politikai 2009. gadā, kad ekonomiskajā attīstībā bija strauja lejupslīde un reālais IKP bija zemāks par potenciālo IKP?</w:t>
      </w:r>
    </w:p>
    <w:p w14:paraId="7E36C82F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6AAB215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D7E7E9C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8CBFC3D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74989AA1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4CCA8E74" w14:textId="047FDCC3" w:rsidR="00B338C8" w:rsidRPr="00706265" w:rsidRDefault="00B338C8" w:rsidP="00E8433C">
      <w:pPr>
        <w:pStyle w:val="Sarakstarindkopa"/>
        <w:numPr>
          <w:ilvl w:val="1"/>
          <w:numId w:val="2"/>
        </w:numPr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>Kas 2008.–2011. gadā notika ar Latvijas potenciālo IKP?</w:t>
      </w:r>
    </w:p>
    <w:p w14:paraId="432CEB7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D525D6C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4BD6B141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065AED3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94B58AE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EE986C2" w14:textId="5B53D53E" w:rsidR="00B338C8" w:rsidRPr="00706265" w:rsidRDefault="00B338C8" w:rsidP="00E8433C">
      <w:pPr>
        <w:pStyle w:val="Sarakstarindkopa"/>
        <w:numPr>
          <w:ilvl w:val="1"/>
          <w:numId w:val="2"/>
        </w:numPr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>Kā to varētu izskaidrot?</w:t>
      </w:r>
    </w:p>
    <w:p w14:paraId="40B64544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B8C1CBE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937731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F476A43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A288D01" w14:textId="76AE8896" w:rsidR="00706265" w:rsidRP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3942E7F" w14:textId="3844E4AE" w:rsidR="00B338C8" w:rsidRPr="00E8433C" w:rsidRDefault="00B338C8" w:rsidP="00E8433C">
      <w:pPr>
        <w:pStyle w:val="Sarakstarindkopa"/>
        <w:numPr>
          <w:ilvl w:val="1"/>
          <w:numId w:val="2"/>
        </w:numPr>
        <w:tabs>
          <w:tab w:val="left" w:pos="284"/>
        </w:tabs>
        <w:spacing w:before="0" w:after="0" w:line="259" w:lineRule="auto"/>
        <w:ind w:left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>Ņemot vērā, ka minēto nespēja novērst monetārā politika, kādai vēl bija jābūt rīcībai?</w:t>
      </w:r>
    </w:p>
    <w:p w14:paraId="20BAC925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8C36496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AF6A7A8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38AB7B7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BB6BF9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B2D1C2C" w14:textId="77777777" w:rsidR="00B338C8" w:rsidRPr="00E8433C" w:rsidRDefault="00B338C8" w:rsidP="00706265">
      <w:pPr>
        <w:spacing w:before="0" w:after="160" w:line="259" w:lineRule="auto"/>
        <w:rPr>
          <w:rFonts w:ascii="Arial" w:hAnsi="Arial" w:cs="Arial"/>
          <w:sz w:val="24"/>
          <w:szCs w:val="24"/>
          <w:u w:val="single"/>
          <w:lang w:val="lv-LV"/>
        </w:rPr>
      </w:pPr>
    </w:p>
    <w:p w14:paraId="727384CF" w14:textId="2A85D3FD" w:rsidR="00706265" w:rsidRPr="00706265" w:rsidRDefault="00706265" w:rsidP="00B5710A">
      <w:pPr>
        <w:pageBreakBefore/>
        <w:tabs>
          <w:tab w:val="left" w:pos="284"/>
        </w:tabs>
        <w:spacing w:before="0" w:after="160" w:line="259" w:lineRule="auto"/>
        <w:jc w:val="right"/>
        <w:rPr>
          <w:rFonts w:ascii="Arial" w:hAnsi="Arial" w:cs="Arial"/>
          <w:sz w:val="24"/>
          <w:szCs w:val="24"/>
          <w:u w:val="single"/>
          <w:lang w:val="lv-LV"/>
        </w:rPr>
      </w:pPr>
      <w:proofErr w:type="spellStart"/>
      <w:r w:rsidRPr="00C17E74">
        <w:rPr>
          <w:rFonts w:ascii="Arial" w:hAnsi="Arial" w:cs="Arial"/>
          <w:bCs/>
          <w:sz w:val="16"/>
          <w:szCs w:val="16"/>
        </w:rPr>
        <w:t>Pārbaudes</w:t>
      </w:r>
      <w:proofErr w:type="spellEnd"/>
      <w:r w:rsidRPr="00C17E7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17E74">
        <w:rPr>
          <w:rFonts w:ascii="Arial" w:hAnsi="Arial" w:cs="Arial"/>
          <w:bCs/>
          <w:sz w:val="16"/>
          <w:szCs w:val="16"/>
        </w:rPr>
        <w:t>darbs</w:t>
      </w:r>
      <w:proofErr w:type="spellEnd"/>
    </w:p>
    <w:p w14:paraId="3C9EBF51" w14:textId="6F776EA3" w:rsidR="00B338C8" w:rsidRPr="00E8433C" w:rsidRDefault="00B338C8" w:rsidP="00706265">
      <w:pPr>
        <w:pStyle w:val="Sarakstarindkopa"/>
        <w:numPr>
          <w:ilvl w:val="0"/>
          <w:numId w:val="2"/>
        </w:numPr>
        <w:tabs>
          <w:tab w:val="left" w:pos="284"/>
        </w:tabs>
        <w:spacing w:before="0" w:after="160" w:line="259" w:lineRule="auto"/>
        <w:ind w:left="0" w:firstLine="0"/>
        <w:contextualSpacing w:val="0"/>
        <w:rPr>
          <w:rFonts w:ascii="Arial" w:hAnsi="Arial" w:cs="Arial"/>
          <w:sz w:val="24"/>
          <w:szCs w:val="24"/>
          <w:u w:val="single"/>
          <w:lang w:val="lv-LV"/>
        </w:rPr>
      </w:pPr>
      <w:r w:rsidRPr="00E8433C">
        <w:rPr>
          <w:rFonts w:ascii="Arial" w:hAnsi="Arial" w:cs="Arial"/>
          <w:sz w:val="24"/>
          <w:szCs w:val="24"/>
          <w:lang w:val="lv-LV"/>
        </w:rPr>
        <w:t>Anal</w:t>
      </w:r>
      <w:r w:rsidR="00230086">
        <w:rPr>
          <w:rFonts w:ascii="Arial" w:hAnsi="Arial" w:cs="Arial"/>
          <w:sz w:val="24"/>
          <w:szCs w:val="24"/>
          <w:lang w:val="lv-LV"/>
        </w:rPr>
        <w:t>i</w:t>
      </w:r>
      <w:r w:rsidRPr="00B5710A">
        <w:rPr>
          <w:rFonts w:ascii="Arial" w:hAnsi="Arial" w:cs="Arial"/>
          <w:sz w:val="24"/>
          <w:szCs w:val="24"/>
          <w:lang w:val="lv-LV"/>
        </w:rPr>
        <w:t xml:space="preserve">zē tabulā redzamās Eiropas Centrālās bankas noguldījumu iespējas procentu likmes un aizņēmumu iespējas procentu likmes un </w:t>
      </w:r>
      <w:r w:rsidR="00230086" w:rsidRPr="00B5710A">
        <w:rPr>
          <w:rFonts w:ascii="Arial" w:hAnsi="Arial" w:cs="Arial"/>
          <w:sz w:val="24"/>
          <w:szCs w:val="24"/>
          <w:lang w:val="lv-LV"/>
        </w:rPr>
        <w:t>atbild</w:t>
      </w:r>
      <w:r w:rsidR="00230086">
        <w:rPr>
          <w:rFonts w:ascii="Arial" w:hAnsi="Arial" w:cs="Arial"/>
          <w:sz w:val="24"/>
          <w:szCs w:val="24"/>
          <w:lang w:val="lv-LV"/>
        </w:rPr>
        <w:t>i</w:t>
      </w:r>
      <w:r w:rsidR="00230086" w:rsidRPr="00E8433C">
        <w:rPr>
          <w:rFonts w:ascii="Arial" w:hAnsi="Arial" w:cs="Arial"/>
          <w:sz w:val="24"/>
          <w:szCs w:val="24"/>
          <w:lang w:val="lv-LV"/>
        </w:rPr>
        <w:t xml:space="preserve"> </w:t>
      </w:r>
      <w:r w:rsidRPr="00E8433C">
        <w:rPr>
          <w:rFonts w:ascii="Arial" w:hAnsi="Arial" w:cs="Arial"/>
          <w:sz w:val="24"/>
          <w:szCs w:val="24"/>
          <w:lang w:val="lv-LV"/>
        </w:rPr>
        <w:t>uz jautājumiem</w:t>
      </w:r>
      <w:r w:rsidR="00230086">
        <w:rPr>
          <w:rFonts w:ascii="Arial" w:hAnsi="Arial" w:cs="Arial"/>
          <w:sz w:val="24"/>
          <w:szCs w:val="24"/>
          <w:lang w:val="lv-LV"/>
        </w:rPr>
        <w:t>!</w:t>
      </w:r>
      <w:r w:rsidRPr="00E8433C">
        <w:rPr>
          <w:rFonts w:ascii="Arial" w:hAnsi="Arial" w:cs="Arial"/>
          <w:sz w:val="24"/>
          <w:szCs w:val="24"/>
          <w:lang w:val="lv-LV"/>
        </w:rPr>
        <w:t xml:space="preserve"> Atbildes pamato! (9 punkti).</w:t>
      </w:r>
    </w:p>
    <w:tbl>
      <w:tblPr>
        <w:tblStyle w:val="Reatabula4"/>
        <w:tblW w:w="6091" w:type="dxa"/>
        <w:jc w:val="center"/>
        <w:tblLook w:val="04A0" w:firstRow="1" w:lastRow="0" w:firstColumn="1" w:lastColumn="0" w:noHBand="0" w:noVBand="1"/>
      </w:tblPr>
      <w:tblGrid>
        <w:gridCol w:w="1484"/>
        <w:gridCol w:w="2169"/>
        <w:gridCol w:w="2446"/>
      </w:tblGrid>
      <w:tr w:rsidR="00B338C8" w:rsidRPr="00E8433C" w14:paraId="74A3BB61" w14:textId="77777777" w:rsidTr="0071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</w:tcPr>
          <w:p w14:paraId="311E5FAB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  <w:tc>
          <w:tcPr>
            <w:tcW w:w="2169" w:type="dxa"/>
            <w:noWrap/>
          </w:tcPr>
          <w:p w14:paraId="7548E368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 xml:space="preserve">Noguldījumu iespējas </w:t>
            </w:r>
            <w:r w:rsidRPr="00E8433C">
              <w:rPr>
                <w:rFonts w:ascii="Arial" w:hAnsi="Arial" w:cs="Arial"/>
                <w:color w:val="auto"/>
                <w:sz w:val="24"/>
                <w:szCs w:val="24"/>
              </w:rPr>
              <w:t xml:space="preserve">procentu </w:t>
            </w:r>
            <w:r w:rsidRPr="00E8433C">
              <w:rPr>
                <w:rFonts w:ascii="Arial" w:hAnsi="Arial" w:cs="Arial"/>
                <w:sz w:val="24"/>
                <w:szCs w:val="24"/>
              </w:rPr>
              <w:t>likme</w:t>
            </w:r>
            <w:r w:rsidRPr="00E8433C">
              <w:rPr>
                <w:rFonts w:ascii="Arial" w:hAnsi="Arial" w:cs="Arial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2446" w:type="dxa"/>
            <w:noWrap/>
          </w:tcPr>
          <w:p w14:paraId="08490725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8433C">
              <w:rPr>
                <w:rFonts w:ascii="Arial" w:hAnsi="Arial" w:cs="Arial"/>
                <w:color w:val="auto"/>
                <w:sz w:val="24"/>
                <w:szCs w:val="24"/>
              </w:rPr>
              <w:t>Galveno refinansēšanas operāciju procentu likme (%)</w:t>
            </w:r>
          </w:p>
        </w:tc>
      </w:tr>
      <w:tr w:rsidR="00B338C8" w:rsidRPr="00E8433C" w14:paraId="75467EF8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8586722" w14:textId="3426EFB6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18.09.2019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0279569A" w14:textId="53DC4FB6" w:rsidR="00B338C8" w:rsidRPr="00E8433C" w:rsidRDefault="00230086" w:rsidP="00E8433C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B338C8" w:rsidRPr="00E8433C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03FBFDDB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8C8" w:rsidRPr="00E8433C" w14:paraId="15BE8AD9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C81DAB5" w14:textId="54C6E970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16.03.2016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0CB02E98" w14:textId="45EAD38E" w:rsidR="00B338C8" w:rsidRPr="00E8433C" w:rsidRDefault="00230086" w:rsidP="00E8433C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B338C8" w:rsidRPr="00E8433C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2446" w:type="dxa"/>
            <w:noWrap/>
            <w:hideMark/>
          </w:tcPr>
          <w:p w14:paraId="5DF832B7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8C8" w:rsidRPr="00E8433C" w14:paraId="0DA8D045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9E15DAE" w14:textId="6DF66319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10.09.2014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5D3B48D" w14:textId="5CC2D1A4" w:rsidR="00B338C8" w:rsidRPr="00E8433C" w:rsidRDefault="00230086" w:rsidP="00E8433C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B338C8" w:rsidRPr="00E8433C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2446" w:type="dxa"/>
            <w:noWrap/>
            <w:hideMark/>
          </w:tcPr>
          <w:p w14:paraId="05C264FC" w14:textId="77777777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B338C8" w:rsidRPr="00881FE2" w14:paraId="748C5C93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04AADCD" w14:textId="2044A820" w:rsidR="00B338C8" w:rsidRPr="00E8433C" w:rsidRDefault="00B338C8" w:rsidP="00E8433C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33C">
              <w:rPr>
                <w:rFonts w:ascii="Arial" w:hAnsi="Arial" w:cs="Arial"/>
                <w:sz w:val="24"/>
                <w:szCs w:val="24"/>
              </w:rPr>
              <w:t>11.06.2014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BFA56EE" w14:textId="38F15F5D" w:rsidR="00B338C8" w:rsidRPr="00881FE2" w:rsidRDefault="00230086" w:rsidP="00E8433C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B338C8" w:rsidRPr="00881FE2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2446" w:type="dxa"/>
            <w:noWrap/>
            <w:hideMark/>
          </w:tcPr>
          <w:p w14:paraId="7DE5D0E8" w14:textId="77777777" w:rsidR="00B338C8" w:rsidRPr="00881FE2" w:rsidRDefault="00B338C8" w:rsidP="00E8433C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B338C8" w:rsidRPr="00881FE2" w14:paraId="67D0C206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7C85CD4" w14:textId="04F298CA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13.11.2013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C9DFA5E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039AE1B0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B338C8" w:rsidRPr="00E420E1" w14:paraId="1F479464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EB05D02" w14:textId="69DC2398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08.05.2013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5EED0717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4635F6BD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B338C8" w:rsidRPr="00881FE2" w14:paraId="6D64EDE7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1814911B" w14:textId="3D4E707C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10A">
              <w:rPr>
                <w:rFonts w:ascii="Arial" w:hAnsi="Arial" w:cs="Arial"/>
                <w:sz w:val="24"/>
                <w:szCs w:val="24"/>
              </w:rPr>
              <w:t>11.07.2012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80F64F0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46" w:type="dxa"/>
            <w:noWrap/>
            <w:hideMark/>
          </w:tcPr>
          <w:p w14:paraId="31A04ADE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B338C8" w:rsidRPr="00881FE2" w14:paraId="09D83006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5407AD27" w14:textId="053E1EF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14.12.2011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458AA349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72A6F37E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B338C8" w:rsidRPr="00E420E1" w14:paraId="20E5BDB1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5B70469" w14:textId="3B369C02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09.11.2011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19310CC2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09C33570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B338C8" w:rsidRPr="00881FE2" w14:paraId="43A58792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8AAE507" w14:textId="390BCDFF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10A">
              <w:rPr>
                <w:rFonts w:ascii="Arial" w:hAnsi="Arial" w:cs="Arial"/>
                <w:sz w:val="24"/>
                <w:szCs w:val="24"/>
              </w:rPr>
              <w:t>13.07.2011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3F20FA16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446" w:type="dxa"/>
            <w:noWrap/>
            <w:hideMark/>
          </w:tcPr>
          <w:p w14:paraId="6F26EED6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B338C8" w:rsidRPr="00881FE2" w14:paraId="00DF14D5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04EC162" w14:textId="14EA7E3D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13.04.2011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285DA22C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2B233619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B338C8" w:rsidRPr="00E420E1" w14:paraId="53038CA9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092EE841" w14:textId="02F9B265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13.05.2009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790B3EB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35532D74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B338C8" w:rsidRPr="00881FE2" w14:paraId="1C548AA9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4A382136" w14:textId="403D8410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10A">
              <w:rPr>
                <w:rFonts w:ascii="Arial" w:hAnsi="Arial" w:cs="Arial"/>
                <w:sz w:val="24"/>
                <w:szCs w:val="24"/>
              </w:rPr>
              <w:t>08.04.2009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665EEB15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446" w:type="dxa"/>
            <w:noWrap/>
            <w:hideMark/>
          </w:tcPr>
          <w:p w14:paraId="626D75FE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B338C8" w:rsidRPr="00881FE2" w14:paraId="49005A76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725832C2" w14:textId="13003C93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11.03.2009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3CA0339D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2446" w:type="dxa"/>
            <w:noWrap/>
            <w:hideMark/>
          </w:tcPr>
          <w:p w14:paraId="68E8E0AE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B338C8" w:rsidRPr="00E420E1" w14:paraId="5B2A085C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D9B463F" w14:textId="0B2086F5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21.01.2009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38E2AF83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2446" w:type="dxa"/>
            <w:noWrap/>
            <w:hideMark/>
          </w:tcPr>
          <w:p w14:paraId="6B73F926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B338C8" w:rsidRPr="00881FE2" w14:paraId="04563FA3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768F9E71" w14:textId="79E6174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10A">
              <w:rPr>
                <w:rFonts w:ascii="Arial" w:hAnsi="Arial" w:cs="Arial"/>
                <w:sz w:val="24"/>
                <w:szCs w:val="24"/>
              </w:rPr>
              <w:t>01.01.2009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7EBE39E7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2446" w:type="dxa"/>
            <w:noWrap/>
            <w:hideMark/>
          </w:tcPr>
          <w:p w14:paraId="62C03FA3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2,50</w:t>
            </w:r>
          </w:p>
        </w:tc>
      </w:tr>
      <w:tr w:rsidR="00B338C8" w:rsidRPr="00881FE2" w14:paraId="634D7044" w14:textId="77777777" w:rsidTr="0071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7BD40782" w14:textId="0B17FA6E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12.11.2008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10310861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2446" w:type="dxa"/>
            <w:noWrap/>
            <w:hideMark/>
          </w:tcPr>
          <w:p w14:paraId="441B3858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</w:tr>
      <w:tr w:rsidR="00B338C8" w:rsidRPr="00E420E1" w14:paraId="5D7DCFE9" w14:textId="77777777" w:rsidTr="00712104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noWrap/>
            <w:hideMark/>
          </w:tcPr>
          <w:p w14:paraId="2CD8DAEA" w14:textId="31EEF659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15.10.2008</w:t>
            </w:r>
            <w:r w:rsidR="00E8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noWrap/>
            <w:hideMark/>
          </w:tcPr>
          <w:p w14:paraId="1653004D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2446" w:type="dxa"/>
            <w:noWrap/>
            <w:hideMark/>
          </w:tcPr>
          <w:p w14:paraId="093F53C8" w14:textId="77777777" w:rsidR="00B338C8" w:rsidRPr="00881FE2" w:rsidRDefault="00B338C8" w:rsidP="00881FE2">
            <w:pPr>
              <w:pStyle w:val="Tabula-kompakta"/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1FE2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</w:tr>
    </w:tbl>
    <w:p w14:paraId="3E9DF696" w14:textId="0B76EF81" w:rsidR="00B338C8" w:rsidRDefault="00B338C8" w:rsidP="00706265">
      <w:pPr>
        <w:pStyle w:val="Sarakstarindkopa"/>
        <w:numPr>
          <w:ilvl w:val="1"/>
          <w:numId w:val="3"/>
        </w:numPr>
        <w:tabs>
          <w:tab w:val="left" w:pos="284"/>
        </w:tabs>
        <w:spacing w:before="24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B5710A">
        <w:rPr>
          <w:rFonts w:ascii="Arial" w:hAnsi="Arial" w:cs="Arial"/>
          <w:sz w:val="24"/>
          <w:szCs w:val="24"/>
          <w:lang w:val="lv-LV"/>
        </w:rPr>
        <w:t>ECB Padome galvenās ECB procentu likmes pārskata vidēji reizi sešās nedēļās. Aptuveni kāds bija īsākais intervāls, kad ECB mainīja procentu likmes, kamēr vēl darbojās tradicionālie instrumenti? (Šis nav jāpamato.)</w:t>
      </w:r>
    </w:p>
    <w:p w14:paraId="550F5DCE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498E89C4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7C480D8D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CCED006" w14:textId="278891E6" w:rsidR="00706265" w:rsidRPr="00B5710A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C3C2E97" w14:textId="3D51ECC9" w:rsidR="00B338C8" w:rsidRDefault="00B338C8" w:rsidP="00881FE2">
      <w:pPr>
        <w:pStyle w:val="Sarakstarindkopa"/>
        <w:numPr>
          <w:ilvl w:val="1"/>
          <w:numId w:val="3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B5710A">
        <w:rPr>
          <w:rFonts w:ascii="Arial" w:hAnsi="Arial" w:cs="Arial"/>
          <w:sz w:val="24"/>
          <w:szCs w:val="24"/>
          <w:lang w:val="lv-LV"/>
        </w:rPr>
        <w:t>Kurā gadā pilnībā beidza darboties procentu likmju samazināšanas mehānisms kā iespēja pastiprināt stimulējošo monetāro politiku?</w:t>
      </w:r>
    </w:p>
    <w:p w14:paraId="0FBDA6DF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79B77BEB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0F19EE72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4E525D2" w14:textId="26E7EC35" w:rsid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4D701C36" w14:textId="61C7B3AD" w:rsid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C17E74">
        <w:rPr>
          <w:rFonts w:ascii="Arial" w:hAnsi="Arial" w:cs="Arial"/>
          <w:bCs/>
          <w:sz w:val="16"/>
          <w:szCs w:val="16"/>
        </w:rPr>
        <w:t>Pārbaudes</w:t>
      </w:r>
      <w:proofErr w:type="spellEnd"/>
      <w:r w:rsidRPr="00C17E7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17E74">
        <w:rPr>
          <w:rFonts w:ascii="Arial" w:hAnsi="Arial" w:cs="Arial"/>
          <w:bCs/>
          <w:sz w:val="16"/>
          <w:szCs w:val="16"/>
        </w:rPr>
        <w:t>darbs</w:t>
      </w:r>
      <w:proofErr w:type="spellEnd"/>
    </w:p>
    <w:p w14:paraId="4544E49D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jc w:val="right"/>
        <w:rPr>
          <w:rFonts w:ascii="Arial" w:hAnsi="Arial" w:cs="Arial"/>
          <w:sz w:val="24"/>
          <w:szCs w:val="24"/>
          <w:lang w:val="lv-LV"/>
        </w:rPr>
      </w:pPr>
    </w:p>
    <w:p w14:paraId="40C7F180" w14:textId="15341DE7" w:rsidR="00B338C8" w:rsidRDefault="00B338C8" w:rsidP="00881FE2">
      <w:pPr>
        <w:pStyle w:val="Sarakstarindkopa"/>
        <w:numPr>
          <w:ilvl w:val="1"/>
          <w:numId w:val="3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B5710A">
        <w:rPr>
          <w:rFonts w:ascii="Arial" w:hAnsi="Arial" w:cs="Arial"/>
          <w:sz w:val="24"/>
          <w:szCs w:val="24"/>
          <w:lang w:val="lv-LV"/>
        </w:rPr>
        <w:t>Kurā gadā ECB sāka sodīt</w:t>
      </w:r>
      <w:r w:rsidRPr="006A0EF9">
        <w:rPr>
          <w:rFonts w:ascii="Arial" w:hAnsi="Arial" w:cs="Arial"/>
          <w:sz w:val="24"/>
          <w:szCs w:val="24"/>
          <w:lang w:val="lv-LV"/>
        </w:rPr>
        <w:t xml:space="preserve"> kredītiestādes par naudas turēšanu centrālajā bankā?</w:t>
      </w:r>
    </w:p>
    <w:p w14:paraId="457D9127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7D366D3D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C09C8D4" w14:textId="703B89EE" w:rsid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72753CA" w14:textId="7AC64E9C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</w:p>
    <w:p w14:paraId="39383685" w14:textId="7917B367" w:rsidR="00B338C8" w:rsidRDefault="00B338C8" w:rsidP="00881FE2">
      <w:pPr>
        <w:pStyle w:val="Sarakstarindkopa"/>
        <w:numPr>
          <w:ilvl w:val="1"/>
          <w:numId w:val="3"/>
        </w:numPr>
        <w:tabs>
          <w:tab w:val="left" w:pos="284"/>
        </w:tabs>
        <w:spacing w:before="0" w:after="160" w:line="259" w:lineRule="auto"/>
        <w:ind w:left="0" w:firstLine="0"/>
        <w:rPr>
          <w:rFonts w:ascii="Arial" w:hAnsi="Arial" w:cs="Arial"/>
          <w:sz w:val="24"/>
          <w:szCs w:val="24"/>
          <w:lang w:val="lv-LV"/>
        </w:rPr>
      </w:pPr>
      <w:r w:rsidRPr="006A0EF9">
        <w:rPr>
          <w:rFonts w:ascii="Arial" w:hAnsi="Arial" w:cs="Arial"/>
          <w:sz w:val="24"/>
          <w:szCs w:val="24"/>
          <w:lang w:val="lv-LV"/>
        </w:rPr>
        <w:t xml:space="preserve">Kurā gadā ECB kaut </w:t>
      </w:r>
      <w:r w:rsidR="00881FE2">
        <w:rPr>
          <w:rFonts w:ascii="Arial" w:hAnsi="Arial" w:cs="Arial"/>
          <w:sz w:val="24"/>
          <w:szCs w:val="24"/>
          <w:lang w:val="lv-LV"/>
        </w:rPr>
        <w:t>īsu brīdi</w:t>
      </w:r>
      <w:r w:rsidRPr="00B5710A">
        <w:rPr>
          <w:rFonts w:ascii="Arial" w:hAnsi="Arial" w:cs="Arial"/>
          <w:sz w:val="24"/>
          <w:szCs w:val="24"/>
          <w:lang w:val="lv-LV"/>
        </w:rPr>
        <w:t xml:space="preserve"> centās īstenot ierobežojoš</w:t>
      </w:r>
      <w:r w:rsidR="00881FE2">
        <w:rPr>
          <w:rFonts w:ascii="Arial" w:hAnsi="Arial" w:cs="Arial"/>
          <w:sz w:val="24"/>
          <w:szCs w:val="24"/>
          <w:lang w:val="lv-LV"/>
        </w:rPr>
        <w:t>u</w:t>
      </w:r>
      <w:r w:rsidRPr="006A0EF9">
        <w:rPr>
          <w:rFonts w:ascii="Arial" w:hAnsi="Arial" w:cs="Arial"/>
          <w:sz w:val="24"/>
          <w:szCs w:val="24"/>
          <w:lang w:val="lv-LV"/>
        </w:rPr>
        <w:t xml:space="preserve"> monetāro politiku?</w:t>
      </w:r>
    </w:p>
    <w:p w14:paraId="4107B448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5F9C0FF0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030F3DA" w14:textId="1BE7A780" w:rsidR="00706265" w:rsidRPr="006A0EF9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5DA8FAA" w14:textId="1D4A7DE4" w:rsidR="00706265" w:rsidRDefault="00B338C8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6A0EF9">
        <w:rPr>
          <w:rFonts w:ascii="Arial" w:hAnsi="Arial" w:cs="Arial"/>
          <w:sz w:val="24"/>
          <w:szCs w:val="24"/>
          <w:lang w:val="lv-LV"/>
        </w:rPr>
        <w:t>Nosauc un izskaidro tādu netradicionālās monetārās politikas instrumentu un transmisijas mehānismu, ar kuru centrālā banka aktīvi cenšas palielināt naudas piedāvājumu un vērtspapīru cenas!</w:t>
      </w:r>
      <w:r w:rsidR="00706265" w:rsidRPr="00706265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39DA25BE" w14:textId="5C82ED68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before="120"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00E6AF99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6F0224DB" w14:textId="4D47FEF0" w:rsidR="0008188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10410034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28B17647" w14:textId="77777777" w:rsidR="00706265" w:rsidRPr="00A02EE7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3B133BCA" w14:textId="77777777" w:rsid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 w:rsidRPr="00A02EE7">
        <w:rPr>
          <w:rFonts w:ascii="Arial" w:hAnsi="Arial" w:cs="Arial"/>
          <w:sz w:val="24"/>
          <w:szCs w:val="24"/>
          <w:lang w:val="lv-LV"/>
        </w:rPr>
        <w:tab/>
      </w:r>
    </w:p>
    <w:p w14:paraId="5E0C12FB" w14:textId="6BE97E7C" w:rsidR="00706265" w:rsidRPr="00706265" w:rsidRDefault="00706265" w:rsidP="00706265">
      <w:pPr>
        <w:pStyle w:val="Kjene"/>
        <w:tabs>
          <w:tab w:val="clear" w:pos="4153"/>
          <w:tab w:val="clear" w:pos="8306"/>
          <w:tab w:val="right" w:leader="dot" w:pos="9214"/>
        </w:tabs>
        <w:spacing w:line="36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</w:p>
    <w:sectPr w:rsidR="00706265" w:rsidRPr="00706265" w:rsidSect="00B5710A">
      <w:headerReference w:type="default" r:id="rId8"/>
      <w:footerReference w:type="default" r:id="rId9"/>
      <w:pgSz w:w="11906" w:h="16838"/>
      <w:pgMar w:top="709" w:right="851" w:bottom="284" w:left="1797" w:header="708" w:footer="4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3317" w14:textId="77777777" w:rsidR="00706265" w:rsidRDefault="00706265" w:rsidP="00706265">
      <w:pPr>
        <w:spacing w:before="0" w:after="0" w:line="240" w:lineRule="auto"/>
      </w:pPr>
      <w:r>
        <w:separator/>
      </w:r>
    </w:p>
  </w:endnote>
  <w:endnote w:type="continuationSeparator" w:id="0">
    <w:p w14:paraId="58701F72" w14:textId="77777777" w:rsidR="00706265" w:rsidRDefault="00706265" w:rsidP="007062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10198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CA2E56" w14:textId="58454644" w:rsidR="00B5710A" w:rsidRPr="00B5710A" w:rsidRDefault="00B5710A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B5710A">
          <w:rPr>
            <w:rFonts w:ascii="Arial" w:hAnsi="Arial" w:cs="Arial"/>
            <w:sz w:val="16"/>
            <w:szCs w:val="16"/>
          </w:rPr>
          <w:fldChar w:fldCharType="begin"/>
        </w:r>
        <w:r w:rsidRPr="00B5710A">
          <w:rPr>
            <w:rFonts w:ascii="Arial" w:hAnsi="Arial" w:cs="Arial"/>
            <w:sz w:val="16"/>
            <w:szCs w:val="16"/>
          </w:rPr>
          <w:instrText>PAGE   \* MERGEFORMAT</w:instrText>
        </w:r>
        <w:r w:rsidRPr="00B5710A">
          <w:rPr>
            <w:rFonts w:ascii="Arial" w:hAnsi="Arial" w:cs="Arial"/>
            <w:sz w:val="16"/>
            <w:szCs w:val="16"/>
          </w:rPr>
          <w:fldChar w:fldCharType="separate"/>
        </w:r>
        <w:r w:rsidRPr="00B5710A">
          <w:rPr>
            <w:rFonts w:ascii="Arial" w:hAnsi="Arial" w:cs="Arial"/>
            <w:sz w:val="16"/>
            <w:szCs w:val="16"/>
            <w:lang w:val="lv-LV"/>
          </w:rPr>
          <w:t>2</w:t>
        </w:r>
        <w:r w:rsidRPr="00B5710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7EC3332" w14:textId="77777777" w:rsidR="00B5710A" w:rsidRDefault="00B5710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F58A3" w14:textId="77777777" w:rsidR="00706265" w:rsidRDefault="00706265" w:rsidP="00706265">
      <w:pPr>
        <w:spacing w:before="0" w:after="0" w:line="240" w:lineRule="auto"/>
      </w:pPr>
      <w:r>
        <w:separator/>
      </w:r>
    </w:p>
  </w:footnote>
  <w:footnote w:type="continuationSeparator" w:id="0">
    <w:p w14:paraId="5B54B084" w14:textId="77777777" w:rsidR="00706265" w:rsidRDefault="00706265" w:rsidP="007062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C8D4" w14:textId="77777777" w:rsidR="00706265" w:rsidRPr="000879B2" w:rsidRDefault="00706265" w:rsidP="00706265">
    <w:pPr>
      <w:pStyle w:val="004Heders"/>
    </w:pPr>
    <w:bookmarkStart w:id="0" w:name="_Hlk64615038"/>
    <w:bookmarkStart w:id="1" w:name="_Hlk64615039"/>
    <w:bookmarkStart w:id="2" w:name="_Hlk64615064"/>
    <w:bookmarkStart w:id="3" w:name="_Hlk64615065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CEDF2E" wp14:editId="0254A6A8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7A9E23B6" w14:textId="77777777" w:rsidR="00706265" w:rsidRDefault="00706265" w:rsidP="00706265">
    <w:pPr>
      <w:pStyle w:val="004Heders"/>
    </w:pPr>
    <w:r w:rsidRPr="001E0F1B">
      <w:t xml:space="preserve">Nauda un monetārā politika </w:t>
    </w: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5452"/>
    <w:multiLevelType w:val="hybridMultilevel"/>
    <w:tmpl w:val="74F67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DA4"/>
    <w:multiLevelType w:val="hybridMultilevel"/>
    <w:tmpl w:val="BC161FF6"/>
    <w:lvl w:ilvl="0" w:tplc="547EBB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2B6E51C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05FC"/>
    <w:multiLevelType w:val="hybridMultilevel"/>
    <w:tmpl w:val="6D54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4"/>
    <w:rsid w:val="00001C1B"/>
    <w:rsid w:val="00077464"/>
    <w:rsid w:val="00081885"/>
    <w:rsid w:val="000C3574"/>
    <w:rsid w:val="0010278F"/>
    <w:rsid w:val="00167715"/>
    <w:rsid w:val="00230086"/>
    <w:rsid w:val="003D4D00"/>
    <w:rsid w:val="00653837"/>
    <w:rsid w:val="006A0EF9"/>
    <w:rsid w:val="006D32AE"/>
    <w:rsid w:val="00706265"/>
    <w:rsid w:val="0079397E"/>
    <w:rsid w:val="008304C0"/>
    <w:rsid w:val="00853853"/>
    <w:rsid w:val="00881FE2"/>
    <w:rsid w:val="00B338C8"/>
    <w:rsid w:val="00B5710A"/>
    <w:rsid w:val="00C17E74"/>
    <w:rsid w:val="00E420E1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C146"/>
  <w15:chartTrackingRefBased/>
  <w15:docId w15:val="{FC8F0E31-1E39-4B38-BFD2-3E7E551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7464"/>
    <w:pPr>
      <w:spacing w:before="120" w:after="120" w:line="276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-PBB">
    <w:name w:val="Virsraksts-PBB"/>
    <w:basedOn w:val="Parasts"/>
    <w:link w:val="Virsraksts-PBBChar"/>
    <w:qFormat/>
    <w:rsid w:val="00077464"/>
    <w:pPr>
      <w:keepNext/>
      <w:pageBreakBefore/>
      <w:spacing w:before="240"/>
    </w:pPr>
    <w:rPr>
      <w:b/>
      <w:lang w:val="lv-LV"/>
    </w:rPr>
  </w:style>
  <w:style w:type="character" w:customStyle="1" w:styleId="Virsraksts-PBBChar">
    <w:name w:val="Virsraksts-PBB Char"/>
    <w:basedOn w:val="Noklusjumarindkopasfonts"/>
    <w:link w:val="Virsraksts-PBB"/>
    <w:rsid w:val="00077464"/>
    <w:rPr>
      <w:rFonts w:ascii="Times New Roman" w:hAnsi="Times New Roman"/>
      <w:b/>
      <w:sz w:val="28"/>
    </w:rPr>
  </w:style>
  <w:style w:type="table" w:styleId="Reatabula">
    <w:name w:val="Table Grid"/>
    <w:basedOn w:val="Parastatabula"/>
    <w:rsid w:val="001027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8C8"/>
    <w:pPr>
      <w:ind w:left="720"/>
      <w:contextualSpacing/>
    </w:pPr>
  </w:style>
  <w:style w:type="paragraph" w:customStyle="1" w:styleId="Tabula-kompakta">
    <w:name w:val="Tabula-kompakta"/>
    <w:basedOn w:val="Parasts"/>
    <w:link w:val="Tabula-kompaktaChar"/>
    <w:qFormat/>
    <w:rsid w:val="00B338C8"/>
    <w:pPr>
      <w:spacing w:before="20" w:after="20"/>
      <w:jc w:val="center"/>
    </w:pPr>
    <w:rPr>
      <w:rFonts w:cs="Times New Roman"/>
      <w:szCs w:val="28"/>
      <w:lang w:val="lv-LV"/>
    </w:rPr>
  </w:style>
  <w:style w:type="character" w:customStyle="1" w:styleId="Tabula-kompaktaChar">
    <w:name w:val="Tabula-kompakta Char"/>
    <w:basedOn w:val="Noklusjumarindkopasfonts"/>
    <w:link w:val="Tabula-kompakta"/>
    <w:rsid w:val="00B338C8"/>
    <w:rPr>
      <w:rFonts w:ascii="Times New Roman" w:hAnsi="Times New Roman" w:cs="Times New Roman"/>
      <w:sz w:val="28"/>
      <w:szCs w:val="28"/>
    </w:rPr>
  </w:style>
  <w:style w:type="table" w:styleId="Reatabula4">
    <w:name w:val="Grid Table 4"/>
    <w:basedOn w:val="Parastatabula"/>
    <w:uiPriority w:val="49"/>
    <w:rsid w:val="00B338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0C357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357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3574"/>
    <w:rPr>
      <w:rFonts w:ascii="Times New Roman" w:hAnsi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35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3574"/>
    <w:rPr>
      <w:rFonts w:ascii="Times New Roman" w:hAnsi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6A0EF9"/>
    <w:pPr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70626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6265"/>
    <w:rPr>
      <w:rFonts w:ascii="Times New Roman" w:hAnsi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0626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6265"/>
    <w:rPr>
      <w:rFonts w:ascii="Times New Roman" w:hAnsi="Times New Roman"/>
      <w:sz w:val="28"/>
      <w:lang w:val="en-US"/>
    </w:rPr>
  </w:style>
  <w:style w:type="paragraph" w:customStyle="1" w:styleId="004Heders">
    <w:name w:val="004 Heders"/>
    <w:basedOn w:val="Parasts"/>
    <w:qFormat/>
    <w:rsid w:val="00706265"/>
    <w:pPr>
      <w:tabs>
        <w:tab w:val="center" w:pos="4513"/>
        <w:tab w:val="right" w:pos="9026"/>
      </w:tabs>
      <w:spacing w:before="0" w:after="0" w:line="240" w:lineRule="auto"/>
      <w:jc w:val="right"/>
    </w:pPr>
    <w:rPr>
      <w:rFonts w:ascii="Arial" w:hAnsi="Arial" w:cs="Arial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11</cp:revision>
  <cp:lastPrinted>2021-03-15T07:20:00Z</cp:lastPrinted>
  <dcterms:created xsi:type="dcterms:W3CDTF">2021-02-18T09:44:00Z</dcterms:created>
  <dcterms:modified xsi:type="dcterms:W3CDTF">2021-03-15T07:20:00Z</dcterms:modified>
</cp:coreProperties>
</file>